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E7" w:rsidRPr="007F60EA" w:rsidRDefault="008F7BE7" w:rsidP="007F60EA">
      <w:pPr>
        <w:pStyle w:val="Style17"/>
        <w:spacing w:line="322" w:lineRule="exact"/>
        <w:ind w:left="14" w:right="58"/>
        <w:jc w:val="center"/>
        <w:rPr>
          <w:sz w:val="24"/>
          <w:szCs w:val="24"/>
        </w:rPr>
      </w:pPr>
      <w:r w:rsidRPr="007F60EA">
        <w:rPr>
          <w:rStyle w:val="CharStyle8"/>
        </w:rPr>
        <w:t>Памятка для руководителей организаций, участвующих в проведении массовых мероприятий в период празднования 71-й годовщины Победы в Великой Отечественной войне 1941-1945гг</w:t>
      </w:r>
    </w:p>
    <w:p w:rsidR="008F7BE7" w:rsidRDefault="008F7BE7" w:rsidP="008F7BE7">
      <w:pPr>
        <w:pStyle w:val="Style7"/>
        <w:spacing w:line="240" w:lineRule="exact"/>
        <w:ind w:right="43"/>
      </w:pPr>
    </w:p>
    <w:p w:rsidR="008F7BE7" w:rsidRPr="007F60EA" w:rsidRDefault="008F7BE7" w:rsidP="007F60EA">
      <w:pPr>
        <w:pStyle w:val="Style7"/>
        <w:spacing w:before="29" w:line="274" w:lineRule="exact"/>
        <w:ind w:right="43" w:firstLine="709"/>
        <w:rPr>
          <w:sz w:val="22"/>
          <w:szCs w:val="22"/>
        </w:rPr>
      </w:pPr>
      <w:proofErr w:type="gramStart"/>
      <w:r>
        <w:rPr>
          <w:rStyle w:val="CharStyle9"/>
        </w:rPr>
        <w:t xml:space="preserve">В стационарных предприятиях общественного питания и торговли пищевыми продуктами усилить меры по неукоснительному соблюдению требований санитарно-эпидемиологических правил СП 2.3.6.1079-01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rStyle w:val="CharStyle9"/>
        </w:rPr>
        <w:t>оборотоспособности</w:t>
      </w:r>
      <w:proofErr w:type="spellEnd"/>
      <w:r>
        <w:rPr>
          <w:rStyle w:val="CharStyle9"/>
        </w:rPr>
        <w:t xml:space="preserve"> в них пищевых продуктов и продовольственного сырья» и 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  <w:proofErr w:type="gramEnd"/>
    </w:p>
    <w:p w:rsidR="008F7BE7" w:rsidRPr="007F60EA" w:rsidRDefault="008F7BE7" w:rsidP="007F60EA">
      <w:pPr>
        <w:pStyle w:val="Style7"/>
        <w:tabs>
          <w:tab w:val="left" w:pos="7622"/>
        </w:tabs>
        <w:spacing w:before="29" w:line="278" w:lineRule="exact"/>
        <w:ind w:left="19" w:firstLine="709"/>
        <w:rPr>
          <w:sz w:val="22"/>
          <w:szCs w:val="22"/>
        </w:rPr>
      </w:pPr>
      <w:r>
        <w:rPr>
          <w:rStyle w:val="CharStyle9"/>
        </w:rPr>
        <w:t>Все пищевые продукты и продовольственное сырье должны иметь</w:t>
      </w:r>
      <w:r>
        <w:rPr>
          <w:sz w:val="22"/>
          <w:szCs w:val="22"/>
        </w:rPr>
        <w:t xml:space="preserve"> </w:t>
      </w:r>
      <w:r>
        <w:rPr>
          <w:rStyle w:val="CharStyle9"/>
        </w:rPr>
        <w:t>товаросопроводительные документы, подтверждающие их происхождение и безопасность; маркировку, позволяющую идентифицировать продукцию.</w:t>
      </w:r>
    </w:p>
    <w:p w:rsidR="008F7BE7" w:rsidRPr="007F60EA" w:rsidRDefault="008F7BE7" w:rsidP="007F60EA">
      <w:pPr>
        <w:pStyle w:val="Style7"/>
        <w:spacing w:before="19" w:line="283" w:lineRule="exact"/>
        <w:ind w:left="24" w:right="43" w:firstLine="709"/>
        <w:rPr>
          <w:sz w:val="22"/>
          <w:szCs w:val="22"/>
        </w:rPr>
      </w:pPr>
      <w:r>
        <w:rPr>
          <w:rStyle w:val="CharStyle9"/>
        </w:rPr>
        <w:t>Продукты питания должны приниматься в чистой, сухой, без посторонних запахов и нарушений целостности тары и упаковки.</w:t>
      </w:r>
    </w:p>
    <w:p w:rsidR="008F7BE7" w:rsidRPr="007F60EA" w:rsidRDefault="008F7BE7" w:rsidP="007F60EA">
      <w:pPr>
        <w:pStyle w:val="Style7"/>
        <w:spacing w:before="29" w:line="278" w:lineRule="exact"/>
        <w:ind w:left="19" w:right="29" w:firstLine="709"/>
        <w:rPr>
          <w:sz w:val="22"/>
          <w:szCs w:val="22"/>
        </w:rPr>
      </w:pPr>
      <w:r>
        <w:rPr>
          <w:rStyle w:val="CharStyle9"/>
        </w:rPr>
        <w:t>Условия хранения и сроки годности/ реализации продукции должны соответствовать требованиям нормативн</w:t>
      </w:r>
      <w:proofErr w:type="gramStart"/>
      <w:r>
        <w:rPr>
          <w:rStyle w:val="CharStyle9"/>
        </w:rPr>
        <w:t>о-</w:t>
      </w:r>
      <w:proofErr w:type="gramEnd"/>
      <w:r>
        <w:rPr>
          <w:rStyle w:val="CharStyle9"/>
        </w:rPr>
        <w:t xml:space="preserve"> технической документации и требованиям, указанным на маркировке.</w:t>
      </w:r>
    </w:p>
    <w:p w:rsidR="008F7BE7" w:rsidRPr="007F60EA" w:rsidRDefault="008F7BE7" w:rsidP="007F60EA">
      <w:pPr>
        <w:pStyle w:val="Style7"/>
        <w:spacing w:before="29" w:line="274" w:lineRule="exact"/>
        <w:ind w:left="24" w:right="24" w:firstLine="709"/>
        <w:rPr>
          <w:sz w:val="22"/>
          <w:szCs w:val="22"/>
        </w:rPr>
      </w:pPr>
      <w:r>
        <w:rPr>
          <w:rStyle w:val="CharStyle9"/>
        </w:rPr>
        <w:t>На предприятиях общественного питания, задействованных в проведении праздничных мероприятий, обеспечить отбор и хранение суточных проб блюд общественного питания. Суточную пробу от приготовленного блюда отбирают стерильными ложками в промаркированную стерильную стеклянную посуду с плотно закрывающимися стеклянными или металлическими крышками. Порционные блюда отбираются в полном объеме, при этом салаты, первые и третьи блюда, гарниры - не менее 100 гр. Отобранные суточные пробы сохраняют не менее 48 часов в специальном холодильнике или в специально отведенном месте холодильника при температуре +2 - +6 °С.</w:t>
      </w:r>
    </w:p>
    <w:p w:rsidR="008F7BE7" w:rsidRPr="007F60EA" w:rsidRDefault="008F7BE7" w:rsidP="007F60EA">
      <w:pPr>
        <w:pStyle w:val="Style7"/>
        <w:spacing w:before="29" w:line="278" w:lineRule="exact"/>
        <w:ind w:left="53" w:right="19" w:firstLine="709"/>
        <w:rPr>
          <w:sz w:val="22"/>
          <w:szCs w:val="22"/>
        </w:rPr>
      </w:pPr>
      <w:r>
        <w:rPr>
          <w:rStyle w:val="CharStyle9"/>
        </w:rPr>
        <w:t>При организации выездной торговли продуктами питания, организации питания быстрого обслуживания с целью предотвращения массовых инфекционных и неинфекционных заболеваний, пищевых отравлений нео</w:t>
      </w:r>
      <w:r w:rsidR="007F60EA">
        <w:rPr>
          <w:rStyle w:val="CharStyle9"/>
        </w:rPr>
        <w:t>бходимо</w:t>
      </w:r>
      <w:r>
        <w:rPr>
          <w:rStyle w:val="CharStyle9"/>
        </w:rPr>
        <w:t>:</w:t>
      </w:r>
    </w:p>
    <w:p w:rsidR="008F7BE7" w:rsidRPr="007F60EA" w:rsidRDefault="007F60EA" w:rsidP="007F60EA">
      <w:pPr>
        <w:pStyle w:val="Style7"/>
        <w:spacing w:before="34" w:line="274" w:lineRule="exact"/>
        <w:ind w:left="48" w:right="19" w:firstLine="709"/>
        <w:rPr>
          <w:sz w:val="22"/>
          <w:szCs w:val="22"/>
        </w:rPr>
      </w:pPr>
      <w:r>
        <w:rPr>
          <w:rStyle w:val="CharStyle9"/>
        </w:rPr>
        <w:t xml:space="preserve">- </w:t>
      </w:r>
      <w:r w:rsidR="008F7BE7">
        <w:rPr>
          <w:rStyle w:val="CharStyle9"/>
        </w:rPr>
        <w:t xml:space="preserve">согласовать ассортимент реализуемых пищевых продуктов и блюд с управлением и территориальными отделами Управления </w:t>
      </w:r>
      <w:proofErr w:type="spellStart"/>
      <w:r w:rsidR="008F7BE7">
        <w:rPr>
          <w:rStyle w:val="CharStyle9"/>
        </w:rPr>
        <w:t>Роспотребнадзора</w:t>
      </w:r>
      <w:proofErr w:type="spellEnd"/>
      <w:r w:rsidR="008F7BE7">
        <w:rPr>
          <w:rStyle w:val="CharStyle9"/>
        </w:rPr>
        <w:t xml:space="preserve"> по Костромской области;</w:t>
      </w:r>
    </w:p>
    <w:p w:rsidR="008F7BE7" w:rsidRPr="007F60EA" w:rsidRDefault="007F60EA" w:rsidP="007F60EA">
      <w:pPr>
        <w:pStyle w:val="Style7"/>
        <w:spacing w:before="34" w:line="278" w:lineRule="exact"/>
        <w:ind w:left="48" w:right="10" w:firstLine="709"/>
        <w:rPr>
          <w:sz w:val="22"/>
          <w:szCs w:val="22"/>
        </w:rPr>
      </w:pPr>
      <w:r>
        <w:rPr>
          <w:rStyle w:val="CharStyle9"/>
        </w:rPr>
        <w:t xml:space="preserve">- </w:t>
      </w:r>
      <w:r w:rsidR="008F7BE7">
        <w:rPr>
          <w:rStyle w:val="CharStyle9"/>
        </w:rPr>
        <w:t>обеспечить условия хранения, транспортирования и реализации продукции в соответствии с требованиями нормативных документов;</w:t>
      </w:r>
    </w:p>
    <w:p w:rsidR="008F7BE7" w:rsidRDefault="007F60EA" w:rsidP="007F60EA">
      <w:pPr>
        <w:pStyle w:val="Style7"/>
        <w:spacing w:before="38" w:line="274" w:lineRule="exact"/>
        <w:ind w:left="53" w:right="5" w:firstLine="709"/>
        <w:rPr>
          <w:sz w:val="22"/>
          <w:szCs w:val="22"/>
        </w:rPr>
      </w:pPr>
      <w:r>
        <w:rPr>
          <w:rStyle w:val="CharStyle9"/>
        </w:rPr>
        <w:t xml:space="preserve">- </w:t>
      </w:r>
      <w:r w:rsidR="008F7BE7">
        <w:rPr>
          <w:rStyle w:val="CharStyle9"/>
        </w:rPr>
        <w:t>у привлекаемого к проведению мероприятий персонала должны быть медицинские книжки установленного образца с результатами медицинского осмотра</w:t>
      </w:r>
      <w:proofErr w:type="gramStart"/>
      <w:r w:rsidR="008F7BE7">
        <w:rPr>
          <w:rStyle w:val="CharStyle9"/>
        </w:rPr>
        <w:t xml:space="preserve"> ,</w:t>
      </w:r>
      <w:proofErr w:type="gramEnd"/>
      <w:r w:rsidR="008F7BE7">
        <w:rPr>
          <w:rStyle w:val="CharStyle9"/>
        </w:rPr>
        <w:t xml:space="preserve"> данными о прививках , допуском к работе и гигиеническом обучении;</w:t>
      </w:r>
    </w:p>
    <w:p w:rsidR="007F60EA" w:rsidRDefault="007F60EA" w:rsidP="007F60EA">
      <w:pPr>
        <w:pStyle w:val="Style7"/>
        <w:spacing w:line="274" w:lineRule="exact"/>
        <w:ind w:right="53" w:firstLine="709"/>
        <w:rPr>
          <w:sz w:val="22"/>
          <w:szCs w:val="22"/>
        </w:rPr>
      </w:pPr>
      <w:r>
        <w:t xml:space="preserve">- </w:t>
      </w:r>
      <w:r w:rsidR="008F7BE7">
        <w:rPr>
          <w:rStyle w:val="CharStyle9"/>
        </w:rPr>
        <w:t>продавец должен быть в чистой санитарной одежде (включая специальный головной убор), носить нагрудной фирменный знак организации, его наименование, адрес;</w:t>
      </w:r>
      <w:r w:rsidR="008F7BE7">
        <w:rPr>
          <w:rStyle w:val="CharStyle9"/>
          <w:rFonts w:eastAsiaTheme="minorEastAsia"/>
        </w:rPr>
        <w:t xml:space="preserve"> </w:t>
      </w:r>
      <w:r w:rsidR="008F7BE7">
        <w:rPr>
          <w:rStyle w:val="CharStyle9"/>
        </w:rPr>
        <w:t>транспортирование готовой продукции осуществлять в термосах и в специально выделенной, хорошо вымытой посуде и емкостях с плотно закрывающимися крышками. Срок хранения горячих первых и вторых блюд в термосах не должен превышать 3 ч (включая время их транспортировки). Каждая емкость с пищевыми продуктами должна иметь маркировочный ярлык с указанием наименования продукции, адреса организации-изготовителя, даты и часа изготовления, условий хранения и сроков годности;</w:t>
      </w:r>
    </w:p>
    <w:p w:rsidR="007F60EA" w:rsidRDefault="007F60EA" w:rsidP="007F60EA">
      <w:pPr>
        <w:pStyle w:val="Style7"/>
        <w:spacing w:line="274" w:lineRule="exact"/>
        <w:ind w:right="53" w:firstLine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F7BE7">
        <w:rPr>
          <w:rStyle w:val="CharStyle9"/>
        </w:rPr>
        <w:t>комплектование контейнеров и емкостей с пищевой продукцией начинать не ранее чем за 3 часа до начала мероприятия</w:t>
      </w:r>
      <w:r>
        <w:rPr>
          <w:rStyle w:val="CharStyle9"/>
        </w:rPr>
        <w:t>;</w:t>
      </w:r>
    </w:p>
    <w:p w:rsidR="007F60EA" w:rsidRDefault="007F60EA" w:rsidP="007F60EA">
      <w:pPr>
        <w:pStyle w:val="Style7"/>
        <w:spacing w:line="274" w:lineRule="exact"/>
        <w:ind w:right="53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8F7BE7">
        <w:rPr>
          <w:rStyle w:val="CharStyle9"/>
        </w:rPr>
        <w:t>при отпуске блюд, кулинарных изделий, пищевых продуктов персонал должен использовать одноразовые перчатки;</w:t>
      </w:r>
    </w:p>
    <w:p w:rsidR="007F60EA" w:rsidRDefault="007F60EA" w:rsidP="007F60EA">
      <w:pPr>
        <w:pStyle w:val="Style7"/>
        <w:spacing w:line="274" w:lineRule="exact"/>
        <w:ind w:right="53" w:firstLine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F7BE7">
        <w:rPr>
          <w:rStyle w:val="CharStyle9"/>
        </w:rPr>
        <w:t>для отпуска продукции использовать только одноразовую посуду и приборы;</w:t>
      </w:r>
    </w:p>
    <w:p w:rsidR="007F60EA" w:rsidRDefault="007F60EA" w:rsidP="007F60EA">
      <w:pPr>
        <w:pStyle w:val="Style7"/>
        <w:spacing w:line="274" w:lineRule="exact"/>
        <w:ind w:right="53" w:firstLine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F7BE7">
        <w:rPr>
          <w:rStyle w:val="CharStyle9"/>
        </w:rPr>
        <w:t xml:space="preserve">приготовление горячих напитков и готовых блюд быстрого приготовления осуществлять с использованием </w:t>
      </w:r>
      <w:proofErr w:type="spellStart"/>
      <w:r w:rsidR="008F7BE7">
        <w:rPr>
          <w:rStyle w:val="CharStyle9"/>
        </w:rPr>
        <w:t>бутилированной</w:t>
      </w:r>
      <w:proofErr w:type="spellEnd"/>
      <w:r w:rsidR="008F7BE7">
        <w:rPr>
          <w:rStyle w:val="CharStyle9"/>
        </w:rPr>
        <w:t xml:space="preserve"> питьевой воды промышленного производства;</w:t>
      </w:r>
    </w:p>
    <w:p w:rsidR="007F60EA" w:rsidRDefault="007F60EA" w:rsidP="007F60EA">
      <w:pPr>
        <w:pStyle w:val="Style7"/>
        <w:spacing w:line="274" w:lineRule="exact"/>
        <w:ind w:right="53" w:firstLine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F7BE7">
        <w:rPr>
          <w:rStyle w:val="CharStyle9"/>
        </w:rPr>
        <w:t>соблюдать правила личной гигиены;</w:t>
      </w:r>
    </w:p>
    <w:p w:rsidR="008F7BE7" w:rsidRDefault="007F60EA" w:rsidP="007F60EA">
      <w:pPr>
        <w:pStyle w:val="Style7"/>
        <w:spacing w:line="274" w:lineRule="exact"/>
        <w:ind w:right="53"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8F7BE7">
        <w:rPr>
          <w:rStyle w:val="CharStyle9"/>
        </w:rPr>
        <w:t>для сбора мусора возле каждого торгового места установить соответствующие емкости (мусоросборники с одноразовыми пакетами) с последующим своевременным их удалением.</w:t>
      </w:r>
    </w:p>
    <w:p w:rsidR="007F60EA" w:rsidRDefault="008F7BE7" w:rsidP="007F60EA">
      <w:pPr>
        <w:pStyle w:val="Style7"/>
        <w:spacing w:line="552" w:lineRule="exact"/>
        <w:ind w:left="24" w:firstLine="709"/>
        <w:jc w:val="left"/>
        <w:rPr>
          <w:sz w:val="22"/>
          <w:szCs w:val="22"/>
        </w:rPr>
      </w:pPr>
      <w:r>
        <w:rPr>
          <w:rStyle w:val="CharStyle9"/>
        </w:rPr>
        <w:t>Запрещается:</w:t>
      </w:r>
    </w:p>
    <w:p w:rsidR="008F7BE7" w:rsidRDefault="007F60EA" w:rsidP="007F60EA">
      <w:pPr>
        <w:pStyle w:val="Style7"/>
        <w:spacing w:line="240" w:lineRule="auto"/>
        <w:ind w:left="24" w:firstLine="709"/>
        <w:jc w:val="left"/>
        <w:rPr>
          <w:sz w:val="22"/>
          <w:szCs w:val="22"/>
        </w:rPr>
      </w:pPr>
      <w:r>
        <w:rPr>
          <w:rStyle w:val="CharStyle9"/>
        </w:rPr>
        <w:t xml:space="preserve">- </w:t>
      </w:r>
      <w:r w:rsidR="008F7BE7">
        <w:rPr>
          <w:rStyle w:val="CharStyle9"/>
        </w:rPr>
        <w:t xml:space="preserve">реализация </w:t>
      </w:r>
      <w:proofErr w:type="gramStart"/>
      <w:r w:rsidR="008F7BE7">
        <w:rPr>
          <w:rStyle w:val="CharStyle9"/>
        </w:rPr>
        <w:t>продукции</w:t>
      </w:r>
      <w:proofErr w:type="gramEnd"/>
      <w:r w:rsidR="008F7BE7">
        <w:rPr>
          <w:rStyle w:val="CharStyle9"/>
        </w:rPr>
        <w:t xml:space="preserve"> не имеющей сопроводительных документов;</w:t>
      </w:r>
    </w:p>
    <w:p w:rsidR="008F7BE7" w:rsidRDefault="007F60EA" w:rsidP="007F60EA">
      <w:pPr>
        <w:pStyle w:val="Style7"/>
        <w:spacing w:line="240" w:lineRule="auto"/>
        <w:ind w:left="38" w:firstLine="709"/>
        <w:jc w:val="left"/>
        <w:rPr>
          <w:sz w:val="22"/>
          <w:szCs w:val="22"/>
        </w:rPr>
      </w:pPr>
      <w:r>
        <w:rPr>
          <w:rStyle w:val="CharStyle9"/>
        </w:rPr>
        <w:t xml:space="preserve">- </w:t>
      </w:r>
      <w:r w:rsidR="008F7BE7">
        <w:rPr>
          <w:rStyle w:val="CharStyle9"/>
        </w:rPr>
        <w:t>продукции, хранившейся с нарушением условий и сроков хранения и реализации</w:t>
      </w:r>
      <w:r>
        <w:rPr>
          <w:rStyle w:val="CharStyle9"/>
        </w:rPr>
        <w:t>;</w:t>
      </w:r>
    </w:p>
    <w:p w:rsidR="007F60EA" w:rsidRDefault="007F60EA" w:rsidP="007F60EA">
      <w:pPr>
        <w:pStyle w:val="Style7"/>
        <w:spacing w:line="278" w:lineRule="exact"/>
        <w:ind w:left="43" w:right="34" w:firstLine="709"/>
        <w:rPr>
          <w:sz w:val="22"/>
          <w:szCs w:val="22"/>
        </w:rPr>
      </w:pPr>
      <w:r>
        <w:rPr>
          <w:rStyle w:val="CharStyle9"/>
        </w:rPr>
        <w:t xml:space="preserve">- </w:t>
      </w:r>
      <w:r w:rsidR="008F7BE7">
        <w:rPr>
          <w:rStyle w:val="CharStyle9"/>
        </w:rPr>
        <w:t>реализация продукции повышенной эпидемической опасности, кондитерских изделий с кремом без использования холодильного оборудования, студней, паштетов, заливных, блюд с начинками из яиц и др.;</w:t>
      </w:r>
    </w:p>
    <w:p w:rsidR="007F60EA" w:rsidRDefault="007F60EA" w:rsidP="007F60EA">
      <w:pPr>
        <w:pStyle w:val="Style7"/>
        <w:spacing w:line="278" w:lineRule="exact"/>
        <w:ind w:left="43" w:right="34" w:firstLine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F7BE7">
        <w:rPr>
          <w:rStyle w:val="CharStyle9"/>
        </w:rPr>
        <w:t>повторное использование одноразовой посуды</w:t>
      </w:r>
      <w:r>
        <w:rPr>
          <w:rStyle w:val="CharStyle9"/>
        </w:rPr>
        <w:t>;</w:t>
      </w:r>
    </w:p>
    <w:p w:rsidR="008F7BE7" w:rsidRPr="007F60EA" w:rsidRDefault="007F60EA" w:rsidP="007F60EA">
      <w:pPr>
        <w:pStyle w:val="Style7"/>
        <w:spacing w:line="278" w:lineRule="exact"/>
        <w:ind w:left="43" w:right="34" w:firstLine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F7BE7">
        <w:rPr>
          <w:rStyle w:val="CharStyle9"/>
        </w:rPr>
        <w:t>допуск к работе лиц без медицинского осмотра и гигиенического обучения</w:t>
      </w:r>
      <w:proofErr w:type="gramStart"/>
      <w:r w:rsidR="008F7BE7">
        <w:rPr>
          <w:rStyle w:val="CharStyle9"/>
        </w:rPr>
        <w:t xml:space="preserve"> ,</w:t>
      </w:r>
      <w:proofErr w:type="gramEnd"/>
      <w:r w:rsidR="008F7BE7">
        <w:rPr>
          <w:rStyle w:val="CharStyle9"/>
        </w:rPr>
        <w:t xml:space="preserve"> а так же с признаками вирусной инфекции и кишечной дисфункцией</w:t>
      </w:r>
    </w:p>
    <w:p w:rsidR="008F7BE7" w:rsidRPr="007F60EA" w:rsidRDefault="008F7BE7" w:rsidP="007F60EA">
      <w:pPr>
        <w:pStyle w:val="Style7"/>
        <w:spacing w:line="274" w:lineRule="exact"/>
        <w:ind w:left="48" w:right="5" w:firstLine="709"/>
        <w:rPr>
          <w:sz w:val="22"/>
          <w:szCs w:val="22"/>
        </w:rPr>
      </w:pPr>
      <w:r>
        <w:rPr>
          <w:rStyle w:val="CharStyle9"/>
        </w:rPr>
        <w:t>В целях предотвращения возникновения массовых инфекционных и неинфекционных заболеваний (отравлений) индивидуальным предпринимателям и юридическим лицам, осуществляющим деятельность по оказанию услуг общественного питания и торговли, гостиничных услуг и временного проживания, необходимо провести дополнительные противоэпидемические и профилактические мероприятия:</w:t>
      </w:r>
    </w:p>
    <w:p w:rsidR="008F7BE7" w:rsidRPr="007F60EA" w:rsidRDefault="007F60EA" w:rsidP="007F60EA">
      <w:pPr>
        <w:pStyle w:val="Style7"/>
        <w:spacing w:line="288" w:lineRule="exact"/>
        <w:ind w:left="58" w:right="5" w:firstLine="709"/>
        <w:rPr>
          <w:sz w:val="22"/>
          <w:szCs w:val="22"/>
        </w:rPr>
      </w:pPr>
      <w:r>
        <w:rPr>
          <w:rStyle w:val="CharStyle9"/>
        </w:rPr>
        <w:t xml:space="preserve">- </w:t>
      </w:r>
      <w:r w:rsidR="008F7BE7">
        <w:rPr>
          <w:rStyle w:val="CharStyle9"/>
        </w:rPr>
        <w:t>организовать обследование работников предприятий на носительство кишечных инфекций;</w:t>
      </w:r>
    </w:p>
    <w:p w:rsidR="008F7BE7" w:rsidRDefault="007F60EA" w:rsidP="007F60EA">
      <w:pPr>
        <w:pStyle w:val="Style7"/>
        <w:spacing w:line="278" w:lineRule="exact"/>
        <w:ind w:left="62" w:firstLine="709"/>
        <w:rPr>
          <w:sz w:val="22"/>
          <w:szCs w:val="22"/>
        </w:rPr>
      </w:pPr>
      <w:r>
        <w:rPr>
          <w:rStyle w:val="CharStyle9"/>
        </w:rPr>
        <w:t xml:space="preserve">- </w:t>
      </w:r>
      <w:r w:rsidR="008F7BE7">
        <w:rPr>
          <w:rStyle w:val="CharStyle9"/>
        </w:rPr>
        <w:t xml:space="preserve">усилить </w:t>
      </w:r>
      <w:proofErr w:type="gramStart"/>
      <w:r w:rsidR="008F7BE7">
        <w:rPr>
          <w:rStyle w:val="CharStyle9"/>
        </w:rPr>
        <w:t>контроль за</w:t>
      </w:r>
      <w:proofErr w:type="gramEnd"/>
      <w:r w:rsidR="008F7BE7">
        <w:rPr>
          <w:rStyle w:val="CharStyle9"/>
        </w:rPr>
        <w:t xml:space="preserve"> состоянием здоровья декретированного контингента работников, ежедневный допуск к работе осуществлять строго после осмотра и опроса работников с соответствующей регистрацией в журнале «здоровья»;</w:t>
      </w:r>
    </w:p>
    <w:p w:rsidR="008F7BE7" w:rsidRPr="007F60EA" w:rsidRDefault="007F60EA" w:rsidP="007F60EA">
      <w:pPr>
        <w:pStyle w:val="Style7"/>
        <w:spacing w:line="278" w:lineRule="exact"/>
        <w:ind w:left="10" w:firstLine="709"/>
        <w:rPr>
          <w:sz w:val="22"/>
          <w:szCs w:val="22"/>
        </w:rPr>
      </w:pPr>
      <w:r>
        <w:rPr>
          <w:rStyle w:val="CharStyle9"/>
        </w:rPr>
        <w:t xml:space="preserve">- </w:t>
      </w:r>
      <w:r w:rsidR="008F7BE7">
        <w:rPr>
          <w:rStyle w:val="CharStyle9"/>
        </w:rPr>
        <w:t>обеспечить своевременный ремонт неисправного технологического и инженерного оборудования, систем водоснабжения и канализации;</w:t>
      </w:r>
    </w:p>
    <w:p w:rsidR="008F7BE7" w:rsidRPr="007F60EA" w:rsidRDefault="007F60EA" w:rsidP="007F60EA">
      <w:pPr>
        <w:pStyle w:val="Style7"/>
        <w:spacing w:line="274" w:lineRule="exact"/>
        <w:ind w:left="10" w:firstLine="709"/>
        <w:rPr>
          <w:sz w:val="22"/>
          <w:szCs w:val="22"/>
        </w:rPr>
      </w:pPr>
      <w:r>
        <w:rPr>
          <w:rStyle w:val="CharStyle9"/>
        </w:rPr>
        <w:t xml:space="preserve">- </w:t>
      </w:r>
      <w:r w:rsidR="008F7BE7">
        <w:rPr>
          <w:rStyle w:val="CharStyle9"/>
        </w:rPr>
        <w:t>обеспечить соблюдение поточности технологических процессов обработки инвентаря</w:t>
      </w:r>
      <w:proofErr w:type="gramStart"/>
      <w:r w:rsidR="008F7BE7">
        <w:rPr>
          <w:rStyle w:val="CharStyle9"/>
        </w:rPr>
        <w:t xml:space="preserve"> ,</w:t>
      </w:r>
      <w:proofErr w:type="gramEnd"/>
      <w:r w:rsidR="008F7BE7">
        <w:rPr>
          <w:rStyle w:val="CharStyle9"/>
        </w:rPr>
        <w:t xml:space="preserve"> пищевых продуктов и продовольственного сырья, условий и сроков хранения пищевых продуктов и их использование;</w:t>
      </w:r>
    </w:p>
    <w:p w:rsidR="008F7BE7" w:rsidRPr="007F60EA" w:rsidRDefault="007F60EA" w:rsidP="007F60EA">
      <w:pPr>
        <w:pStyle w:val="Style7"/>
        <w:spacing w:line="278" w:lineRule="exact"/>
        <w:ind w:left="5" w:right="10" w:firstLine="709"/>
        <w:rPr>
          <w:sz w:val="22"/>
          <w:szCs w:val="22"/>
        </w:rPr>
      </w:pPr>
      <w:r>
        <w:rPr>
          <w:rStyle w:val="CharStyle9"/>
        </w:rPr>
        <w:t xml:space="preserve">- </w:t>
      </w:r>
      <w:r w:rsidR="008F7BE7">
        <w:rPr>
          <w:rStyle w:val="CharStyle9"/>
        </w:rPr>
        <w:t>обеспечить строгое выполнение всех технологических инструкций и режимов приготовления блюд в соответствии с технико-технологическими картами;</w:t>
      </w:r>
    </w:p>
    <w:p w:rsidR="008F7BE7" w:rsidRDefault="008F7BE7" w:rsidP="007F60EA">
      <w:pPr>
        <w:pStyle w:val="Style7"/>
        <w:spacing w:line="274" w:lineRule="exact"/>
        <w:ind w:firstLine="709"/>
        <w:rPr>
          <w:sz w:val="22"/>
          <w:szCs w:val="22"/>
        </w:rPr>
      </w:pPr>
      <w:r>
        <w:rPr>
          <w:rStyle w:val="CharStyle9"/>
        </w:rPr>
        <w:t>Руководителям предприятий взять под личный контроль выполнение требований санитарно-эпидемиологических правил и нормативов; обеспечить выполнение процедур, основанных на принципах ХАССП с целью недопущения возникновения инфекционных заболеваний и массовых пищевых отравлений.</w:t>
      </w:r>
    </w:p>
    <w:p w:rsidR="00A10401" w:rsidRDefault="00A10401" w:rsidP="007F60EA">
      <w:pPr>
        <w:spacing w:after="0"/>
      </w:pPr>
    </w:p>
    <w:sectPr w:rsidR="00A10401" w:rsidSect="00A1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BE7"/>
    <w:rsid w:val="0040749A"/>
    <w:rsid w:val="007F60EA"/>
    <w:rsid w:val="008F7BE7"/>
    <w:rsid w:val="00A1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F7BE7"/>
    <w:pPr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8F7BE7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">
    <w:name w:val="CharStyle8"/>
    <w:basedOn w:val="a0"/>
    <w:rsid w:val="008F7BE7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4"/>
      <w:szCs w:val="24"/>
    </w:rPr>
  </w:style>
  <w:style w:type="character" w:customStyle="1" w:styleId="CharStyle9">
    <w:name w:val="CharStyle9"/>
    <w:basedOn w:val="a0"/>
    <w:rsid w:val="008F7BE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2</cp:revision>
  <dcterms:created xsi:type="dcterms:W3CDTF">2016-04-28T08:04:00Z</dcterms:created>
  <dcterms:modified xsi:type="dcterms:W3CDTF">2016-05-11T13:20:00Z</dcterms:modified>
</cp:coreProperties>
</file>