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EC" w:rsidRPr="00EA2D4C" w:rsidRDefault="007A28EC" w:rsidP="007A28EC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7A28EC" w:rsidRPr="0046680B" w:rsidRDefault="007A28EC" w:rsidP="007A28E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8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потребителей туристских услуг </w:t>
      </w:r>
    </w:p>
    <w:p w:rsidR="007A28EC" w:rsidRPr="0046680B" w:rsidRDefault="007A28EC" w:rsidP="007A28E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8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связи с ситуацией в Египте</w:t>
      </w:r>
    </w:p>
    <w:p w:rsidR="007A28EC" w:rsidRPr="0046680B" w:rsidRDefault="007A28EC" w:rsidP="00651B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EC" w:rsidRPr="0046680B" w:rsidRDefault="007A28EC" w:rsidP="00775042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Роспотребнадзора по Костромской области в связи с отменой рейсов в Египет сообщает, что за разъяснениями в целях защиты своих прав потребители могут обращаться </w:t>
      </w:r>
      <w:r w:rsidR="00B0115A" w:rsidRPr="0046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до </w:t>
      </w:r>
      <w:r w:rsidR="002559DF" w:rsidRPr="004668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115A" w:rsidRPr="0046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Pr="0046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«горячую линию» по телефону </w:t>
      </w:r>
      <w:hyperlink r:id="rId4" w:history="1">
        <w:r w:rsidRPr="004668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 (4942)</w:t>
        </w:r>
      </w:hyperlink>
      <w:r w:rsidRPr="004668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42-34-01.</w:t>
      </w:r>
      <w:r w:rsidRPr="0046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641" w:rsidRPr="0046680B" w:rsidRDefault="008D2641" w:rsidP="007750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6680B">
        <w:rPr>
          <w:sz w:val="28"/>
          <w:szCs w:val="28"/>
        </w:rPr>
        <w:t>Всем заинтересованным гражданам рекомендуется не отказываться от предложений туроператоров и турагентов об изменении заключенного договора в целях достижения разумного взаимоприемлемого решения, которое позволит избежать обращения в суд. Тем более</w:t>
      </w:r>
      <w:proofErr w:type="gramStart"/>
      <w:r w:rsidRPr="0046680B">
        <w:rPr>
          <w:sz w:val="28"/>
          <w:szCs w:val="28"/>
        </w:rPr>
        <w:t>,</w:t>
      </w:r>
      <w:proofErr w:type="gramEnd"/>
      <w:r w:rsidRPr="0046680B">
        <w:rPr>
          <w:sz w:val="28"/>
          <w:szCs w:val="28"/>
        </w:rPr>
        <w:t xml:space="preserve"> что попытка договориться (если в дальнейшем потребитель решит все-таки реализовать право требовать возвращения денежных средств в судебном порядке) при наличии документированной информации (например, в виде переписки с туроператором или турагентом) может быть использована в суде как дополнительный аргумент, чтобы суд вынес решение в пользу потребителя о возврате денежных средств, уплаченных по договору о реализации туристского продукта (если изменить договор не представляется возможным по объективным причинам).</w:t>
      </w:r>
    </w:p>
    <w:p w:rsidR="008D2641" w:rsidRDefault="008D2641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D2641" w:rsidRDefault="008D2641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D2641" w:rsidRDefault="008D2641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559DF" w:rsidRPr="00651B65" w:rsidRDefault="002559DF" w:rsidP="001B1E1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.</w:t>
      </w:r>
    </w:p>
    <w:sectPr w:rsidR="002559DF" w:rsidRPr="00651B65" w:rsidSect="00FA52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EC"/>
    <w:rsid w:val="00015028"/>
    <w:rsid w:val="001A5994"/>
    <w:rsid w:val="001B1E17"/>
    <w:rsid w:val="002559DF"/>
    <w:rsid w:val="0046680B"/>
    <w:rsid w:val="005071CA"/>
    <w:rsid w:val="0052623A"/>
    <w:rsid w:val="00651B65"/>
    <w:rsid w:val="00721F91"/>
    <w:rsid w:val="00775042"/>
    <w:rsid w:val="007A28EC"/>
    <w:rsid w:val="007F5B28"/>
    <w:rsid w:val="00871675"/>
    <w:rsid w:val="008945A2"/>
    <w:rsid w:val="008D2641"/>
    <w:rsid w:val="00B0115A"/>
    <w:rsid w:val="00C74C60"/>
    <w:rsid w:val="00CF10D5"/>
    <w:rsid w:val="00E94DCA"/>
    <w:rsid w:val="00EA2D4C"/>
    <w:rsid w:val="00F5433F"/>
    <w:rsid w:val="00F77611"/>
    <w:rsid w:val="00F87390"/>
    <w:rsid w:val="00FA526C"/>
    <w:rsid w:val="00FC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5"/>
  </w:style>
  <w:style w:type="paragraph" w:styleId="1">
    <w:name w:val="heading 1"/>
    <w:basedOn w:val="a"/>
    <w:link w:val="10"/>
    <w:uiPriority w:val="9"/>
    <w:qFormat/>
    <w:rsid w:val="007A28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A28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28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%20800%20100%2000%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2</cp:revision>
  <cp:lastPrinted>2015-11-11T07:35:00Z</cp:lastPrinted>
  <dcterms:created xsi:type="dcterms:W3CDTF">2015-11-11T15:00:00Z</dcterms:created>
  <dcterms:modified xsi:type="dcterms:W3CDTF">2015-11-11T15:00:00Z</dcterms:modified>
</cp:coreProperties>
</file>