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3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2F50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по вопросам</w:t>
      </w:r>
      <w:r w:rsidR="00AA2F5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качества</w:t>
      </w:r>
    </w:p>
    <w:p w:rsidR="005003B3" w:rsidRPr="00B0494C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3"/>
          <w:rFonts w:ascii="Times New Roman" w:hAnsi="Times New Roman" w:cs="Times New Roman"/>
          <w:sz w:val="28"/>
          <w:szCs w:val="28"/>
        </w:rPr>
        <w:t>и безопасности детских товаров</w:t>
      </w:r>
      <w:r w:rsidRPr="00B04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3B3" w:rsidRPr="00B0494C" w:rsidRDefault="005003B3" w:rsidP="005003B3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преддверии Нового года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правление Роспотребнадзора по Костромской области пров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оди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т тематическое консультирование граждан-потребителей по вопросам качества и безопасности детских товаров.</w:t>
      </w: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Консультирование будет осуществляться в период с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20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дека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бря 2015 года по телефонам «горячей линии» 42-34-01,   42-63-04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Звонки будут приниматься с 9 до 17 часов.</w:t>
      </w:r>
    </w:p>
    <w:p w:rsidR="00AA2F50" w:rsidRPr="005003B3" w:rsidRDefault="00AA2F50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Специалисты управления проконсультируют потребителей по вопросам качества и безопасности детской одежды, обуви, игрушек, сладких подарков и других детских товаров.</w:t>
      </w:r>
    </w:p>
    <w:p w:rsidR="0066463D" w:rsidRDefault="0066463D"/>
    <w:sectPr w:rsidR="0066463D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367782"/>
    <w:rsid w:val="005003B3"/>
    <w:rsid w:val="0066463D"/>
    <w:rsid w:val="00AA2F50"/>
    <w:rsid w:val="00D34A79"/>
    <w:rsid w:val="00D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Company>RPN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S_ORG</cp:lastModifiedBy>
  <cp:revision>5</cp:revision>
  <dcterms:created xsi:type="dcterms:W3CDTF">2015-12-02T10:07:00Z</dcterms:created>
  <dcterms:modified xsi:type="dcterms:W3CDTF">2015-12-02T11:31:00Z</dcterms:modified>
</cp:coreProperties>
</file>