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B8" w:rsidRPr="00A50F50" w:rsidRDefault="007A4F0D" w:rsidP="00A401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50">
        <w:rPr>
          <w:rFonts w:ascii="Times New Roman" w:hAnsi="Times New Roman" w:cs="Times New Roman"/>
          <w:b/>
          <w:sz w:val="28"/>
          <w:szCs w:val="28"/>
        </w:rPr>
        <w:t>О нарушени</w:t>
      </w:r>
      <w:r w:rsidR="00B10F87" w:rsidRPr="00A50F50">
        <w:rPr>
          <w:rFonts w:ascii="Times New Roman" w:hAnsi="Times New Roman" w:cs="Times New Roman"/>
          <w:b/>
          <w:sz w:val="28"/>
          <w:szCs w:val="28"/>
        </w:rPr>
        <w:t xml:space="preserve">и прав потребителей </w:t>
      </w:r>
      <w:r w:rsidR="002C7EB8" w:rsidRPr="00A50F50">
        <w:rPr>
          <w:rFonts w:ascii="Times New Roman" w:hAnsi="Times New Roman" w:cs="Times New Roman"/>
          <w:b/>
          <w:sz w:val="28"/>
          <w:szCs w:val="28"/>
        </w:rPr>
        <w:t>индивидуальным предпринимателем Горшковым Е.А. в сети салонов «Много мебели»</w:t>
      </w:r>
    </w:p>
    <w:p w:rsidR="007A4F0D" w:rsidRPr="00A50F50" w:rsidRDefault="007A4F0D" w:rsidP="001C1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A31" w:rsidRPr="00A50F50" w:rsidRDefault="00FC2A31" w:rsidP="003B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В Управление Роспотребнадзора по Костромской области поступают многочисленные обращения граждан о нарушении сроков передачи оплаченн</w:t>
      </w:r>
      <w:r>
        <w:rPr>
          <w:rFonts w:ascii="Times New Roman" w:eastAsia="Times New Roman" w:hAnsi="Times New Roman" w:cs="Times New Roman"/>
          <w:sz w:val="28"/>
          <w:szCs w:val="28"/>
        </w:rPr>
        <w:t>ой мебели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ненадлежащем качестве и иных 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 потребителей </w:t>
      </w:r>
      <w:r w:rsidRPr="00A50F50">
        <w:rPr>
          <w:rFonts w:ascii="Times New Roman" w:hAnsi="Times New Roman" w:cs="Times New Roman"/>
          <w:sz w:val="28"/>
          <w:szCs w:val="28"/>
        </w:rPr>
        <w:t>индивидуальным предпринимателем Горшковым Е.А. в сети салонов «Много мебели»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A11" w:rsidRPr="00A50F50" w:rsidRDefault="00766E69" w:rsidP="002E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41A11" w:rsidRPr="00A50F50">
        <w:rPr>
          <w:rFonts w:ascii="Times New Roman" w:hAnsi="Times New Roman" w:cs="Times New Roman"/>
          <w:sz w:val="28"/>
          <w:szCs w:val="28"/>
        </w:rPr>
        <w:t>олько за истекший период 201</w:t>
      </w:r>
      <w:r w:rsidR="00FC2A31">
        <w:rPr>
          <w:rFonts w:ascii="Times New Roman" w:hAnsi="Times New Roman" w:cs="Times New Roman"/>
          <w:sz w:val="28"/>
          <w:szCs w:val="28"/>
        </w:rPr>
        <w:t>6 года в управление поступило 39</w:t>
      </w:r>
      <w:r w:rsidR="00D41A11" w:rsidRPr="00A50F50">
        <w:rPr>
          <w:rFonts w:ascii="Times New Roman" w:hAnsi="Times New Roman" w:cs="Times New Roman"/>
          <w:sz w:val="28"/>
          <w:szCs w:val="28"/>
        </w:rPr>
        <w:t xml:space="preserve"> обращений граждан на «горячую линию» и 14 письменных заявлений. 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В сложившейся ситуации потребителям необходимо знать, что в соответствии со ст. 23.1 Закона РФ «О защите прав потребителей» (далее - Закон)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50F5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- передачи оплаченного товара в установленный им новый срок;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- возврата суммы предварительной оплаты товара, не переданного продавцом.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A50F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купли-продажи срока передачи предварительно оплаченного товара.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0,5% суммы предварительной оплаты товара.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 Сумма взысканной потребителем неустойки (пени) не может превышать сумму предварительной оплаты товара.</w:t>
      </w:r>
    </w:p>
    <w:p w:rsidR="000F1484" w:rsidRPr="00A50F50" w:rsidRDefault="000F1484">
      <w:pPr>
        <w:pStyle w:val="ConsPlusNormal"/>
        <w:ind w:firstLine="540"/>
        <w:jc w:val="both"/>
        <w:rPr>
          <w:sz w:val="28"/>
          <w:szCs w:val="28"/>
        </w:rPr>
      </w:pPr>
      <w:r w:rsidRPr="00A50F50">
        <w:rPr>
          <w:sz w:val="28"/>
          <w:szCs w:val="28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в течение </w:t>
      </w:r>
      <w:r w:rsidR="00C74915" w:rsidRPr="00A50F50">
        <w:rPr>
          <w:sz w:val="28"/>
          <w:szCs w:val="28"/>
        </w:rPr>
        <w:t>10</w:t>
      </w:r>
      <w:r w:rsidRPr="00A50F50">
        <w:rPr>
          <w:sz w:val="28"/>
          <w:szCs w:val="28"/>
        </w:rPr>
        <w:t xml:space="preserve"> дней со дня предъявления соответствующего требования.</w:t>
      </w:r>
    </w:p>
    <w:p w:rsidR="000F1484" w:rsidRPr="00A50F50" w:rsidRDefault="000F1484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915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Для разрешения конфликта в досудебном порядке рекомендуем потребителям обращаться по месту заключения договора с письменной претензией на имя индивидуального предпринимателя Горшкова Е.А. В случае отказа в приеме претензии, вручить со свидетелем либо направить почтой.</w:t>
      </w:r>
      <w:r w:rsidR="000F1484" w:rsidRPr="00A5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DC1" w:rsidRPr="00A50F50" w:rsidRDefault="00D51406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Разъясняем</w:t>
      </w:r>
      <w:r w:rsidR="002E0DC1" w:rsidRPr="00A50F50">
        <w:rPr>
          <w:rFonts w:ascii="Times New Roman" w:eastAsia="Times New Roman" w:hAnsi="Times New Roman" w:cs="Times New Roman"/>
          <w:sz w:val="28"/>
          <w:szCs w:val="28"/>
        </w:rPr>
        <w:t xml:space="preserve">, что сложившиеся между потребителями и 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 предпринимателем Горшковым Е.А. </w:t>
      </w:r>
      <w:r w:rsidR="002E0DC1" w:rsidRPr="00A50F50">
        <w:rPr>
          <w:rFonts w:ascii="Times New Roman" w:eastAsia="Times New Roman" w:hAnsi="Times New Roman" w:cs="Times New Roman"/>
          <w:sz w:val="28"/>
          <w:szCs w:val="28"/>
        </w:rPr>
        <w:t>отношения носят имущественный характер.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этом, применительно к сфере защиты прав потребителей как отрасли гражданских правоотношений, необходимо иметь в</w:t>
      </w:r>
      <w:r w:rsidR="00D51406" w:rsidRPr="00A5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>виду, что по общему правилу, закрепле</w:t>
      </w:r>
      <w:r w:rsidR="00C74915" w:rsidRPr="00A50F50">
        <w:rPr>
          <w:rFonts w:ascii="Times New Roman" w:eastAsia="Times New Roman" w:hAnsi="Times New Roman" w:cs="Times New Roman"/>
          <w:sz w:val="28"/>
          <w:szCs w:val="28"/>
        </w:rPr>
        <w:t>нному п. 1 ст. 11 Гражданского к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>одекса РФ, защита нарушенных гражданских прав осуществляется судом. Аналогичное положение закреплено п. 1 ст. 17 Закона.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 ст. 17 Закона потребители имеют право обратиться в суд по своему месту жительства </w:t>
      </w:r>
      <w:r w:rsidR="00D51406" w:rsidRPr="00A50F5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 w:rsidR="00D51406" w:rsidRPr="00A50F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 либо по месту </w:t>
      </w:r>
      <w:r w:rsidR="00D51406" w:rsidRPr="00A50F50">
        <w:rPr>
          <w:rFonts w:ascii="Times New Roman" w:eastAsia="Times New Roman" w:hAnsi="Times New Roman" w:cs="Times New Roman"/>
          <w:sz w:val="28"/>
          <w:szCs w:val="28"/>
        </w:rPr>
        <w:t>жительства индивидуального предпринимателя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>, либо по месту заключения или исполнения договора.</w:t>
      </w:r>
    </w:p>
    <w:p w:rsidR="002E0DC1" w:rsidRPr="00A50F50" w:rsidRDefault="002E0DC1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В соответствии с п. 3 ст. 17 Закона при обращении с иском в суд потребители освобождаются от уплаты государственной пошлины по делам, связанным с нарушением их прав.</w:t>
      </w:r>
    </w:p>
    <w:p w:rsidR="00A162CF" w:rsidRPr="00A50F50" w:rsidRDefault="002E0DC1" w:rsidP="005D2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разъясняем, что </w:t>
      </w:r>
      <w:r w:rsidR="005D2E73" w:rsidRPr="00A50F50">
        <w:rPr>
          <w:rFonts w:ascii="Times New Roman" w:eastAsia="Times New Roman" w:hAnsi="Times New Roman" w:cs="Times New Roman"/>
          <w:sz w:val="28"/>
          <w:szCs w:val="28"/>
        </w:rPr>
        <w:t xml:space="preserve">управление может быть привлечено судом к участию в деле или по инициативе лиц, участвующих в деле, для дачи заключения по делу в целях защиты прав потребителей. </w:t>
      </w:r>
    </w:p>
    <w:p w:rsidR="005D2E73" w:rsidRPr="00A50F50" w:rsidRDefault="005D2E73" w:rsidP="005D2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>В отдельных случаях</w:t>
      </w:r>
      <w:r w:rsidR="00A162CF" w:rsidRPr="00A50F50">
        <w:rPr>
          <w:rFonts w:ascii="Times New Roman" w:eastAsia="Times New Roman" w:hAnsi="Times New Roman" w:cs="Times New Roman"/>
          <w:sz w:val="28"/>
          <w:szCs w:val="28"/>
        </w:rPr>
        <w:t xml:space="preserve">, когда потребитель в силу каких-то </w:t>
      </w:r>
      <w:r w:rsidR="009B4503" w:rsidRPr="00A50F50">
        <w:rPr>
          <w:rFonts w:ascii="Times New Roman" w:eastAsia="Times New Roman" w:hAnsi="Times New Roman" w:cs="Times New Roman"/>
          <w:sz w:val="28"/>
          <w:szCs w:val="28"/>
        </w:rPr>
        <w:t xml:space="preserve">весомых </w:t>
      </w:r>
      <w:r w:rsidR="00A162CF" w:rsidRPr="00A50F50">
        <w:rPr>
          <w:rFonts w:ascii="Times New Roman" w:eastAsia="Times New Roman" w:hAnsi="Times New Roman" w:cs="Times New Roman"/>
          <w:sz w:val="28"/>
          <w:szCs w:val="28"/>
        </w:rPr>
        <w:t>причин не в состоянии самостоятельно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23C" w:rsidRPr="00A50F50">
        <w:rPr>
          <w:rFonts w:ascii="Times New Roman" w:eastAsia="Times New Roman" w:hAnsi="Times New Roman" w:cs="Times New Roman"/>
          <w:sz w:val="28"/>
          <w:szCs w:val="28"/>
        </w:rPr>
        <w:t xml:space="preserve">подать в суд, </w:t>
      </w:r>
      <w:r w:rsidR="00A162CF" w:rsidRPr="00A50F50">
        <w:rPr>
          <w:rFonts w:ascii="Times New Roman" w:eastAsia="Times New Roman" w:hAnsi="Times New Roman" w:cs="Times New Roman"/>
          <w:sz w:val="28"/>
          <w:szCs w:val="28"/>
        </w:rPr>
        <w:t>с иско</w:t>
      </w:r>
      <w:r w:rsidR="009B4503" w:rsidRPr="00A50F50">
        <w:rPr>
          <w:rFonts w:ascii="Times New Roman" w:eastAsia="Times New Roman" w:hAnsi="Times New Roman" w:cs="Times New Roman"/>
          <w:sz w:val="28"/>
          <w:szCs w:val="28"/>
        </w:rPr>
        <w:t>вым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 w:rsidR="0036323C" w:rsidRPr="00A50F50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 в защиту прав </w:t>
      </w:r>
      <w:r w:rsidR="00731268" w:rsidRPr="00A50F50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r w:rsidR="0036323C" w:rsidRPr="00A50F50">
        <w:rPr>
          <w:rFonts w:ascii="Times New Roman" w:eastAsia="Times New Roman" w:hAnsi="Times New Roman" w:cs="Times New Roman"/>
          <w:sz w:val="28"/>
          <w:szCs w:val="28"/>
        </w:rPr>
        <w:t xml:space="preserve"> вправе </w:t>
      </w:r>
      <w:r w:rsidR="009B4503" w:rsidRPr="00A50F50">
        <w:rPr>
          <w:rFonts w:ascii="Times New Roman" w:eastAsia="Times New Roman" w:hAnsi="Times New Roman" w:cs="Times New Roman"/>
          <w:sz w:val="28"/>
          <w:szCs w:val="28"/>
        </w:rPr>
        <w:t xml:space="preserve">обратиться </w:t>
      </w:r>
      <w:r w:rsidR="0036323C" w:rsidRPr="00A50F50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A50F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2CF" w:rsidRPr="00A50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E73" w:rsidRPr="00A50F50" w:rsidRDefault="005D2E73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F5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731268" w:rsidRPr="00A50F50">
        <w:rPr>
          <w:rFonts w:ascii="Times New Roman" w:eastAsia="Times New Roman" w:hAnsi="Times New Roman" w:cs="Times New Roman"/>
          <w:sz w:val="28"/>
          <w:szCs w:val="28"/>
        </w:rPr>
        <w:t xml:space="preserve">в апреле текущего года мировым судом вынесено решение </w:t>
      </w:r>
      <w:r w:rsidR="00731268" w:rsidRPr="00A50F50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160A90" w:rsidRPr="00A50F50">
        <w:rPr>
          <w:rFonts w:ascii="Times New Roman" w:hAnsi="Times New Roman" w:cs="Times New Roman"/>
          <w:sz w:val="28"/>
          <w:szCs w:val="28"/>
        </w:rPr>
        <w:t>у</w:t>
      </w:r>
      <w:r w:rsidR="00731268" w:rsidRPr="00A50F50">
        <w:rPr>
          <w:rFonts w:ascii="Times New Roman" w:hAnsi="Times New Roman" w:cs="Times New Roman"/>
          <w:sz w:val="28"/>
          <w:szCs w:val="28"/>
        </w:rPr>
        <w:t>правления к индивидуальному предпринимателю Горшкову Е.А. в защиту прав гражданки</w:t>
      </w:r>
      <w:r w:rsidR="00160A90" w:rsidRPr="00A50F50">
        <w:rPr>
          <w:rFonts w:ascii="Times New Roman" w:hAnsi="Times New Roman" w:cs="Times New Roman"/>
          <w:sz w:val="28"/>
          <w:szCs w:val="28"/>
        </w:rPr>
        <w:t xml:space="preserve"> П. </w:t>
      </w:r>
      <w:r w:rsidR="009B4503" w:rsidRPr="00A50F50">
        <w:rPr>
          <w:rFonts w:ascii="Times New Roman" w:hAnsi="Times New Roman" w:cs="Times New Roman"/>
          <w:sz w:val="28"/>
          <w:szCs w:val="28"/>
        </w:rPr>
        <w:t xml:space="preserve">Указанный предприниматель заменил потребителю некачественный товар на другой надлежащего качества, но меньшей стоимости. При этом разницу в стоимости товаров в добровольном порядке не выплатил. Суд решил взыскать с предпринимателя разницу в стоимости товаров в размере 8000 руб., компенсацию морального вреда в размере 4000 руб. и штраф в пользу потребителя в размере 6000 руб. </w:t>
      </w:r>
      <w:r w:rsidR="00CC2E1B" w:rsidRPr="00A50F50">
        <w:rPr>
          <w:rFonts w:ascii="Times New Roman" w:hAnsi="Times New Roman" w:cs="Times New Roman"/>
          <w:sz w:val="28"/>
          <w:szCs w:val="28"/>
        </w:rPr>
        <w:t>В настоящее время решение суда вступило в законную силу.</w:t>
      </w:r>
    </w:p>
    <w:p w:rsidR="005D2E73" w:rsidRDefault="005D2E73" w:rsidP="002E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D2E73" w:rsidSect="00A50F5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10448"/>
    <w:rsid w:val="000F1484"/>
    <w:rsid w:val="00125E8D"/>
    <w:rsid w:val="0012753B"/>
    <w:rsid w:val="00160A90"/>
    <w:rsid w:val="001A02D0"/>
    <w:rsid w:val="001A6DCA"/>
    <w:rsid w:val="001C191A"/>
    <w:rsid w:val="00211CBC"/>
    <w:rsid w:val="00223249"/>
    <w:rsid w:val="00237DBB"/>
    <w:rsid w:val="002C4B50"/>
    <w:rsid w:val="002C7EB8"/>
    <w:rsid w:val="002E0DC1"/>
    <w:rsid w:val="0036323C"/>
    <w:rsid w:val="00364EF2"/>
    <w:rsid w:val="00394CB7"/>
    <w:rsid w:val="003B3B22"/>
    <w:rsid w:val="0040341A"/>
    <w:rsid w:val="00511AD3"/>
    <w:rsid w:val="00541E9A"/>
    <w:rsid w:val="005C5914"/>
    <w:rsid w:val="005D2E73"/>
    <w:rsid w:val="00667892"/>
    <w:rsid w:val="00670BF6"/>
    <w:rsid w:val="00673EC2"/>
    <w:rsid w:val="006A506F"/>
    <w:rsid w:val="00713972"/>
    <w:rsid w:val="00731268"/>
    <w:rsid w:val="007321CE"/>
    <w:rsid w:val="007605A6"/>
    <w:rsid w:val="00766E69"/>
    <w:rsid w:val="007A4F0D"/>
    <w:rsid w:val="008006B9"/>
    <w:rsid w:val="00813C8C"/>
    <w:rsid w:val="00880BA1"/>
    <w:rsid w:val="008E3D63"/>
    <w:rsid w:val="00972F67"/>
    <w:rsid w:val="009829B7"/>
    <w:rsid w:val="009B1A1F"/>
    <w:rsid w:val="009B4503"/>
    <w:rsid w:val="009D2EB2"/>
    <w:rsid w:val="009E64FE"/>
    <w:rsid w:val="009E7E77"/>
    <w:rsid w:val="00A162CF"/>
    <w:rsid w:val="00A401B7"/>
    <w:rsid w:val="00A50F50"/>
    <w:rsid w:val="00A545DC"/>
    <w:rsid w:val="00AB0B47"/>
    <w:rsid w:val="00B10F87"/>
    <w:rsid w:val="00B31A4A"/>
    <w:rsid w:val="00BB7A4C"/>
    <w:rsid w:val="00C414F4"/>
    <w:rsid w:val="00C41A2C"/>
    <w:rsid w:val="00C74915"/>
    <w:rsid w:val="00C81209"/>
    <w:rsid w:val="00CB5126"/>
    <w:rsid w:val="00CC2E1B"/>
    <w:rsid w:val="00CD1B93"/>
    <w:rsid w:val="00D30109"/>
    <w:rsid w:val="00D41A11"/>
    <w:rsid w:val="00D51406"/>
    <w:rsid w:val="00E233EE"/>
    <w:rsid w:val="00EB5E99"/>
    <w:rsid w:val="00EF1C17"/>
    <w:rsid w:val="00F33B58"/>
    <w:rsid w:val="00F6659B"/>
    <w:rsid w:val="00FC2A31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4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ORG</cp:lastModifiedBy>
  <cp:revision>64</cp:revision>
  <cp:lastPrinted>2016-06-22T07:30:00Z</cp:lastPrinted>
  <dcterms:created xsi:type="dcterms:W3CDTF">2013-08-23T09:52:00Z</dcterms:created>
  <dcterms:modified xsi:type="dcterms:W3CDTF">2016-06-23T12:41:00Z</dcterms:modified>
</cp:coreProperties>
</file>