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64" w:rsidRPr="00955C77" w:rsidRDefault="00DE7064" w:rsidP="00E07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064" w:rsidRPr="00E07524" w:rsidRDefault="00DE7064" w:rsidP="00DE70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524">
        <w:rPr>
          <w:rFonts w:ascii="Times New Roman" w:hAnsi="Times New Roman"/>
          <w:b/>
          <w:sz w:val="24"/>
          <w:szCs w:val="24"/>
        </w:rPr>
        <w:t xml:space="preserve">Об эпидемиологической обстановке </w:t>
      </w:r>
      <w:r w:rsidR="0066663B" w:rsidRPr="00E07524">
        <w:rPr>
          <w:rFonts w:ascii="Times New Roman" w:hAnsi="Times New Roman"/>
          <w:b/>
          <w:sz w:val="24"/>
          <w:szCs w:val="24"/>
        </w:rPr>
        <w:t xml:space="preserve">в мире </w:t>
      </w:r>
      <w:r w:rsidRPr="00E07524">
        <w:rPr>
          <w:rFonts w:ascii="Times New Roman" w:hAnsi="Times New Roman"/>
          <w:b/>
          <w:sz w:val="24"/>
          <w:szCs w:val="24"/>
        </w:rPr>
        <w:t>по заболеваемости</w:t>
      </w:r>
    </w:p>
    <w:p w:rsidR="00DE7064" w:rsidRPr="00E07524" w:rsidRDefault="0066663B" w:rsidP="00DE70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524">
        <w:rPr>
          <w:rFonts w:ascii="Times New Roman" w:hAnsi="Times New Roman"/>
          <w:b/>
          <w:sz w:val="24"/>
          <w:szCs w:val="24"/>
        </w:rPr>
        <w:t xml:space="preserve">лихорадками </w:t>
      </w:r>
      <w:proofErr w:type="spellStart"/>
      <w:r w:rsidRPr="00E07524">
        <w:rPr>
          <w:rFonts w:ascii="Times New Roman" w:hAnsi="Times New Roman"/>
          <w:b/>
          <w:sz w:val="24"/>
          <w:szCs w:val="24"/>
        </w:rPr>
        <w:t>чикунгунья</w:t>
      </w:r>
      <w:proofErr w:type="spellEnd"/>
      <w:r w:rsidRPr="00E07524">
        <w:rPr>
          <w:rFonts w:ascii="Times New Roman" w:hAnsi="Times New Roman"/>
          <w:b/>
          <w:sz w:val="24"/>
          <w:szCs w:val="24"/>
        </w:rPr>
        <w:t xml:space="preserve"> и Денге </w:t>
      </w:r>
      <w:r w:rsidR="00955C77" w:rsidRPr="00E07524">
        <w:rPr>
          <w:rFonts w:ascii="Times New Roman" w:hAnsi="Times New Roman"/>
          <w:b/>
          <w:sz w:val="24"/>
          <w:szCs w:val="24"/>
        </w:rPr>
        <w:t xml:space="preserve"> и мерах </w:t>
      </w:r>
      <w:r w:rsidRPr="00E07524">
        <w:rPr>
          <w:rFonts w:ascii="Times New Roman" w:hAnsi="Times New Roman"/>
          <w:b/>
          <w:sz w:val="24"/>
          <w:szCs w:val="24"/>
        </w:rPr>
        <w:t xml:space="preserve">их </w:t>
      </w:r>
      <w:r w:rsidR="00955C77" w:rsidRPr="00E07524">
        <w:rPr>
          <w:rFonts w:ascii="Times New Roman" w:hAnsi="Times New Roman"/>
          <w:b/>
          <w:sz w:val="24"/>
          <w:szCs w:val="24"/>
        </w:rPr>
        <w:t>профилактики</w:t>
      </w:r>
    </w:p>
    <w:p w:rsidR="00DE7064" w:rsidRPr="00955C77" w:rsidRDefault="00DE7064">
      <w:pPr>
        <w:rPr>
          <w:sz w:val="24"/>
          <w:szCs w:val="24"/>
        </w:rPr>
      </w:pPr>
    </w:p>
    <w:p w:rsidR="00DE02C4" w:rsidRPr="00955C77" w:rsidRDefault="0066663B" w:rsidP="00DE7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Exact"/>
          <w:rFonts w:eastAsiaTheme="minorEastAsia"/>
          <w:sz w:val="24"/>
          <w:szCs w:val="24"/>
        </w:rPr>
        <w:t>П</w:t>
      </w:r>
      <w:r w:rsidR="00DE7064" w:rsidRPr="00955C77">
        <w:rPr>
          <w:rStyle w:val="3Exact"/>
          <w:rFonts w:eastAsiaTheme="minorEastAsia"/>
          <w:sz w:val="24"/>
          <w:szCs w:val="24"/>
        </w:rPr>
        <w:t>о данным</w:t>
      </w:r>
      <w:r>
        <w:rPr>
          <w:rStyle w:val="3Exact"/>
          <w:rFonts w:eastAsiaTheme="minorEastAsia"/>
          <w:sz w:val="24"/>
          <w:szCs w:val="24"/>
        </w:rPr>
        <w:t xml:space="preserve"> Федеральной службы по</w:t>
      </w:r>
      <w:r w:rsidR="00765A4B">
        <w:rPr>
          <w:rStyle w:val="3Exact"/>
          <w:rFonts w:eastAsiaTheme="minorEastAsia"/>
          <w:sz w:val="24"/>
          <w:szCs w:val="24"/>
        </w:rPr>
        <w:t xml:space="preserve"> надзору в сфере защиты прав потребителей и благополучия человека </w:t>
      </w:r>
      <w:r w:rsidR="00DE7064" w:rsidRPr="00955C77">
        <w:rPr>
          <w:rStyle w:val="3Exact"/>
          <w:rFonts w:eastAsiaTheme="minorEastAsia"/>
          <w:sz w:val="24"/>
          <w:szCs w:val="24"/>
        </w:rPr>
        <w:t xml:space="preserve">отмечается распространение лихорадки </w:t>
      </w:r>
      <w:proofErr w:type="spellStart"/>
      <w:r w:rsidR="00DE7064" w:rsidRPr="00955C77">
        <w:rPr>
          <w:rStyle w:val="3Exact"/>
          <w:rFonts w:eastAsiaTheme="minorEastAsia"/>
          <w:sz w:val="24"/>
          <w:szCs w:val="24"/>
        </w:rPr>
        <w:t>чикунгунья</w:t>
      </w:r>
      <w:proofErr w:type="spellEnd"/>
      <w:r w:rsidR="00DE7064" w:rsidRPr="00955C77">
        <w:rPr>
          <w:rStyle w:val="3Exact"/>
          <w:rFonts w:eastAsiaTheme="minorEastAsia"/>
          <w:sz w:val="24"/>
          <w:szCs w:val="24"/>
        </w:rPr>
        <w:t xml:space="preserve"> в Западном полушарии. </w:t>
      </w:r>
      <w:r w:rsidR="00DE7064" w:rsidRPr="00955C77">
        <w:rPr>
          <w:sz w:val="24"/>
          <w:szCs w:val="24"/>
        </w:rPr>
        <w:t xml:space="preserve"> </w:t>
      </w:r>
      <w:r w:rsidR="00765A4B">
        <w:rPr>
          <w:sz w:val="24"/>
          <w:szCs w:val="24"/>
        </w:rPr>
        <w:t xml:space="preserve">В </w:t>
      </w:r>
      <w:r w:rsidR="00DE7064" w:rsidRPr="00955C77">
        <w:rPr>
          <w:rStyle w:val="3Exact"/>
          <w:rFonts w:eastAsiaTheme="minorEastAsia"/>
          <w:sz w:val="24"/>
          <w:szCs w:val="24"/>
        </w:rPr>
        <w:t>Бразилии в текущем году</w:t>
      </w:r>
      <w:r w:rsidR="00DE7064" w:rsidRPr="00955C77">
        <w:rPr>
          <w:sz w:val="24"/>
          <w:szCs w:val="24"/>
        </w:rPr>
        <w:t xml:space="preserve"> </w:t>
      </w:r>
      <w:r w:rsidR="00765A4B">
        <w:rPr>
          <w:sz w:val="24"/>
          <w:szCs w:val="24"/>
        </w:rPr>
        <w:t xml:space="preserve">выявлено </w:t>
      </w:r>
      <w:r w:rsidR="00DE7064" w:rsidRPr="00955C77">
        <w:rPr>
          <w:rStyle w:val="3Exact"/>
          <w:rFonts w:eastAsiaTheme="minorEastAsia"/>
          <w:sz w:val="24"/>
          <w:szCs w:val="24"/>
        </w:rPr>
        <w:t>свыше 250 тыс. человек, 138 из них погибли от осложнений.</w:t>
      </w:r>
      <w:r w:rsidR="00DE7064" w:rsidRPr="00955C77">
        <w:rPr>
          <w:sz w:val="24"/>
          <w:szCs w:val="24"/>
        </w:rPr>
        <w:t xml:space="preserve"> </w:t>
      </w:r>
      <w:r w:rsidR="00765A4B">
        <w:rPr>
          <w:sz w:val="24"/>
          <w:szCs w:val="24"/>
        </w:rPr>
        <w:t xml:space="preserve">Кроме этого </w:t>
      </w:r>
      <w:r w:rsidR="00DE7064" w:rsidRPr="00955C77">
        <w:rPr>
          <w:rStyle w:val="3Exact"/>
          <w:rFonts w:eastAsiaTheme="minorEastAsia"/>
          <w:sz w:val="24"/>
          <w:szCs w:val="24"/>
        </w:rPr>
        <w:t xml:space="preserve">лихорадка </w:t>
      </w:r>
      <w:proofErr w:type="spellStart"/>
      <w:r w:rsidR="00DE7064" w:rsidRPr="00955C77">
        <w:rPr>
          <w:rStyle w:val="3Exact"/>
          <w:rFonts w:eastAsiaTheme="minorEastAsia"/>
          <w:sz w:val="24"/>
          <w:szCs w:val="24"/>
        </w:rPr>
        <w:t>чикунгунья</w:t>
      </w:r>
      <w:proofErr w:type="spellEnd"/>
      <w:r w:rsidR="00DE7064" w:rsidRPr="00955C77">
        <w:rPr>
          <w:rStyle w:val="3Exact"/>
          <w:rFonts w:eastAsiaTheme="minorEastAsia"/>
          <w:sz w:val="24"/>
          <w:szCs w:val="24"/>
        </w:rPr>
        <w:t xml:space="preserve"> выявлена почти в 40 странах Азии, Африки, Европы и Америки, наиболее распространена в Индии, на островах Индийского океана, Юго-Восточной Азии,</w:t>
      </w:r>
      <w:r w:rsidR="00DE7064" w:rsidRPr="00955C77">
        <w:rPr>
          <w:sz w:val="24"/>
          <w:szCs w:val="24"/>
        </w:rPr>
        <w:t xml:space="preserve"> </w:t>
      </w:r>
      <w:r w:rsidR="00DE7064" w:rsidRPr="00955C77">
        <w:rPr>
          <w:rStyle w:val="3Exact"/>
          <w:rFonts w:eastAsiaTheme="minorEastAsia"/>
          <w:sz w:val="24"/>
          <w:szCs w:val="24"/>
        </w:rPr>
        <w:t>Центральной и Южной Америке.</w:t>
      </w:r>
      <w:r w:rsidR="007D166D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7.7pt;margin-top:-.3pt;width:10.8pt;height:22pt;z-index:-251658752;mso-wrap-distance-left:5pt;mso-wrap-distance-right:56.9pt;mso-position-horizontal-relative:margin;mso-position-vertical-relative:text" filled="f" stroked="f">
            <v:textbox style="mso-next-textbox:#_x0000_s1028;mso-fit-shape-to-text:t" inset="0,0,0,0">
              <w:txbxContent>
                <w:p w:rsidR="00DE7064" w:rsidRDefault="00DE7064" w:rsidP="00DE7064">
                  <w:pPr>
                    <w:pStyle w:val="6"/>
                    <w:shd w:val="clear" w:color="auto" w:fill="auto"/>
                    <w:spacing w:line="440" w:lineRule="exact"/>
                  </w:pPr>
                </w:p>
              </w:txbxContent>
            </v:textbox>
            <w10:wrap type="square" side="right" anchorx="margin"/>
          </v:shape>
        </w:pict>
      </w:r>
      <w:r w:rsidR="00DE7064" w:rsidRPr="00955C77">
        <w:rPr>
          <w:rStyle w:val="3Exact"/>
          <w:rFonts w:eastAsiaTheme="minorEastAsia"/>
          <w:sz w:val="24"/>
          <w:szCs w:val="24"/>
        </w:rPr>
        <w:t xml:space="preserve"> </w:t>
      </w:r>
    </w:p>
    <w:p w:rsidR="00DE7064" w:rsidRPr="00955C77" w:rsidRDefault="00DE7064" w:rsidP="00DE7064">
      <w:pPr>
        <w:spacing w:after="0" w:line="240" w:lineRule="auto"/>
        <w:ind w:firstLine="709"/>
        <w:jc w:val="both"/>
        <w:rPr>
          <w:rStyle w:val="2Exact"/>
          <w:rFonts w:eastAsiaTheme="minorEastAsia"/>
          <w:sz w:val="24"/>
          <w:szCs w:val="24"/>
        </w:rPr>
      </w:pPr>
      <w:r w:rsidRPr="00955C77">
        <w:rPr>
          <w:rFonts w:ascii="Times New Roman" w:hAnsi="Times New Roman" w:cs="Times New Roman"/>
          <w:sz w:val="24"/>
          <w:szCs w:val="24"/>
        </w:rPr>
        <w:t xml:space="preserve">Гражданам, выезжающим в страны, в которых регистрируются случаи заболевания лихорадкой </w:t>
      </w:r>
      <w:proofErr w:type="spellStart"/>
      <w:r w:rsidRPr="00955C77">
        <w:rPr>
          <w:rFonts w:ascii="Times New Roman" w:hAnsi="Times New Roman" w:cs="Times New Roman"/>
          <w:sz w:val="24"/>
          <w:szCs w:val="24"/>
        </w:rPr>
        <w:t>чикунгунья</w:t>
      </w:r>
      <w:proofErr w:type="spellEnd"/>
      <w:r w:rsidRPr="00955C77">
        <w:rPr>
          <w:rFonts w:ascii="Times New Roman" w:hAnsi="Times New Roman" w:cs="Times New Roman"/>
          <w:sz w:val="24"/>
          <w:szCs w:val="24"/>
        </w:rPr>
        <w:t xml:space="preserve">, необходимо принимать меры предосторожности против укусов насекомых: ношение защитной одежды и использование специальных репеллентов. Лихорадка </w:t>
      </w:r>
      <w:proofErr w:type="spellStart"/>
      <w:r w:rsidRPr="00955C77">
        <w:rPr>
          <w:rFonts w:ascii="Times New Roman" w:hAnsi="Times New Roman" w:cs="Times New Roman"/>
          <w:sz w:val="24"/>
          <w:szCs w:val="24"/>
        </w:rPr>
        <w:t>чикунгунья</w:t>
      </w:r>
      <w:proofErr w:type="spellEnd"/>
      <w:r w:rsidRPr="00955C77">
        <w:rPr>
          <w:rFonts w:ascii="Times New Roman" w:hAnsi="Times New Roman" w:cs="Times New Roman"/>
          <w:sz w:val="24"/>
          <w:szCs w:val="24"/>
        </w:rPr>
        <w:t xml:space="preserve"> переносится комарами. Обычно симптомы болезни появляются через 4-8 дней после укуса человека инфицированным комаром, но этот период может составлять от 2 до 12 дней. Каких-либо специальных противовирусных препаратов  для  лечения лихорадки </w:t>
      </w:r>
      <w:proofErr w:type="spellStart"/>
      <w:r w:rsidRPr="00955C77">
        <w:rPr>
          <w:rFonts w:ascii="Times New Roman" w:hAnsi="Times New Roman" w:cs="Times New Roman"/>
          <w:sz w:val="24"/>
          <w:szCs w:val="24"/>
        </w:rPr>
        <w:t>чикунгунья</w:t>
      </w:r>
      <w:proofErr w:type="spellEnd"/>
      <w:r w:rsidRPr="00955C77">
        <w:rPr>
          <w:rFonts w:ascii="Times New Roman" w:hAnsi="Times New Roman" w:cs="Times New Roman"/>
          <w:sz w:val="24"/>
          <w:szCs w:val="24"/>
        </w:rPr>
        <w:t xml:space="preserve"> нет. Лечение направлено, главным образом, на облегчение симптомов, включая</w:t>
      </w:r>
      <w:r w:rsidRPr="00955C77">
        <w:rPr>
          <w:rStyle w:val="5"/>
          <w:rFonts w:eastAsiaTheme="minorEastAsia"/>
        </w:rPr>
        <w:t xml:space="preserve"> </w:t>
      </w:r>
      <w:r w:rsidRPr="00955C77">
        <w:rPr>
          <w:rFonts w:ascii="Times New Roman" w:hAnsi="Times New Roman" w:cs="Times New Roman"/>
          <w:sz w:val="24"/>
          <w:szCs w:val="24"/>
        </w:rPr>
        <w:t>боль в суставах, с помощью жаропонижающих средств, оптимальных болеутоляющих препаратов и употребления большого количества жидкости.</w:t>
      </w:r>
      <w:r w:rsidR="00765A4B">
        <w:rPr>
          <w:rFonts w:ascii="Times New Roman" w:hAnsi="Times New Roman" w:cs="Times New Roman"/>
          <w:sz w:val="24"/>
          <w:szCs w:val="24"/>
        </w:rPr>
        <w:t xml:space="preserve"> Р</w:t>
      </w:r>
      <w:r w:rsidRPr="00955C77">
        <w:rPr>
          <w:rFonts w:ascii="Times New Roman" w:hAnsi="Times New Roman" w:cs="Times New Roman"/>
          <w:sz w:val="24"/>
          <w:szCs w:val="24"/>
        </w:rPr>
        <w:t>оссийским гражданам необходимо учитывать данную ситуацию при планировании поездок за рубеж</w:t>
      </w:r>
      <w:r w:rsidRPr="00955C77">
        <w:rPr>
          <w:sz w:val="24"/>
          <w:szCs w:val="24"/>
        </w:rPr>
        <w:t xml:space="preserve">. </w:t>
      </w:r>
      <w:r w:rsidRPr="00955C77">
        <w:rPr>
          <w:rStyle w:val="2Exact"/>
          <w:rFonts w:eastAsiaTheme="minorEastAsia"/>
          <w:sz w:val="24"/>
          <w:szCs w:val="24"/>
        </w:rPr>
        <w:t xml:space="preserve">   </w:t>
      </w:r>
    </w:p>
    <w:p w:rsidR="00DE02C4" w:rsidRPr="00955C77" w:rsidRDefault="00DE7064" w:rsidP="00DE02C4">
      <w:pPr>
        <w:pStyle w:val="30"/>
        <w:shd w:val="clear" w:color="auto" w:fill="auto"/>
        <w:tabs>
          <w:tab w:val="left" w:pos="628"/>
        </w:tabs>
        <w:spacing w:line="240" w:lineRule="auto"/>
        <w:ind w:firstLine="629"/>
        <w:jc w:val="both"/>
        <w:rPr>
          <w:sz w:val="24"/>
          <w:szCs w:val="24"/>
        </w:rPr>
      </w:pPr>
      <w:proofErr w:type="gramStart"/>
      <w:r w:rsidRPr="00955C77">
        <w:rPr>
          <w:rStyle w:val="2Exact"/>
          <w:sz w:val="24"/>
          <w:szCs w:val="24"/>
        </w:rPr>
        <w:t>В странах тропического и субтропического климата в течение последних лет продолжается эпидемиологическое неблагополучие по лихорадке Денге</w:t>
      </w:r>
      <w:r w:rsidR="00DE02C4" w:rsidRPr="00955C77">
        <w:rPr>
          <w:rStyle w:val="2Exact"/>
          <w:sz w:val="24"/>
          <w:szCs w:val="24"/>
        </w:rPr>
        <w:t>, которая</w:t>
      </w:r>
      <w:r w:rsidRPr="00955C77">
        <w:rPr>
          <w:rStyle w:val="2Exact"/>
          <w:sz w:val="24"/>
          <w:szCs w:val="24"/>
        </w:rPr>
        <w:t xml:space="preserve"> широко распространена в Юго-Восточной Азии (Таиланд, Индонезия, Китай, Малайзия, Япония, Вьетнам, Мьянма, Сингапур, Филиппины), Индии, Африке (Мозамбик, Судан, Египет), в тропическом и субтропическом поясе Северной, Центральной и Южной Америки (Мексика, Гондурас, Коста-Рика, Пуэрто-Рико, Панама, Бразилия и др.)</w:t>
      </w:r>
      <w:r w:rsidRPr="00955C77">
        <w:rPr>
          <w:sz w:val="24"/>
          <w:szCs w:val="24"/>
        </w:rPr>
        <w:t xml:space="preserve"> В </w:t>
      </w:r>
      <w:r w:rsidRPr="00955C77">
        <w:rPr>
          <w:rStyle w:val="212ptExact"/>
        </w:rPr>
        <w:t xml:space="preserve">настоящее время </w:t>
      </w:r>
      <w:r w:rsidRPr="00955C77">
        <w:rPr>
          <w:rStyle w:val="2Exact"/>
          <w:sz w:val="24"/>
          <w:szCs w:val="24"/>
        </w:rPr>
        <w:t>регистрируется вспышка лихорадки</w:t>
      </w:r>
      <w:proofErr w:type="gramEnd"/>
      <w:r w:rsidRPr="00955C77">
        <w:rPr>
          <w:rStyle w:val="2Exact"/>
          <w:sz w:val="24"/>
          <w:szCs w:val="24"/>
        </w:rPr>
        <w:t xml:space="preserve"> Денге в Шри-Ланке, где зарегистрировано 48 </w:t>
      </w:r>
      <w:proofErr w:type="spellStart"/>
      <w:proofErr w:type="gramStart"/>
      <w:r w:rsidRPr="00955C77">
        <w:rPr>
          <w:rStyle w:val="2Exact"/>
          <w:sz w:val="24"/>
          <w:szCs w:val="24"/>
        </w:rPr>
        <w:t>тыс</w:t>
      </w:r>
      <w:proofErr w:type="spellEnd"/>
      <w:proofErr w:type="gramEnd"/>
      <w:r w:rsidRPr="00955C77">
        <w:rPr>
          <w:rStyle w:val="2Exact"/>
          <w:sz w:val="24"/>
          <w:szCs w:val="24"/>
        </w:rPr>
        <w:t>, заболеваний с 77-ю летальными исходами. В зоне риска</w:t>
      </w:r>
      <w:r w:rsidRPr="00955C77">
        <w:rPr>
          <w:sz w:val="24"/>
          <w:szCs w:val="24"/>
        </w:rPr>
        <w:t xml:space="preserve"> находятся 10 из 25 округов страны. Особенно неблагополучная ситуация наблюдается в Западной провинции в районе </w:t>
      </w:r>
      <w:proofErr w:type="spellStart"/>
      <w:r w:rsidRPr="00955C77">
        <w:rPr>
          <w:sz w:val="24"/>
          <w:szCs w:val="24"/>
        </w:rPr>
        <w:t>Канутари</w:t>
      </w:r>
      <w:proofErr w:type="spellEnd"/>
      <w:r w:rsidRPr="00955C77">
        <w:rPr>
          <w:sz w:val="24"/>
          <w:szCs w:val="24"/>
        </w:rPr>
        <w:t xml:space="preserve">. </w:t>
      </w:r>
    </w:p>
    <w:p w:rsidR="00DE7064" w:rsidRPr="00955C77" w:rsidRDefault="00DE7064" w:rsidP="00DE02C4">
      <w:pPr>
        <w:pStyle w:val="30"/>
        <w:shd w:val="clear" w:color="auto" w:fill="auto"/>
        <w:tabs>
          <w:tab w:val="left" w:pos="628"/>
        </w:tabs>
        <w:spacing w:line="240" w:lineRule="auto"/>
        <w:ind w:firstLine="629"/>
        <w:jc w:val="both"/>
        <w:rPr>
          <w:sz w:val="24"/>
          <w:szCs w:val="24"/>
        </w:rPr>
      </w:pPr>
      <w:r w:rsidRPr="00955C77">
        <w:rPr>
          <w:sz w:val="24"/>
          <w:szCs w:val="24"/>
        </w:rPr>
        <w:t xml:space="preserve">Основными переносчиками лихорадки Денге являются комары </w:t>
      </w:r>
      <w:proofErr w:type="spellStart"/>
      <w:r w:rsidRPr="00955C77">
        <w:rPr>
          <w:sz w:val="24"/>
          <w:szCs w:val="24"/>
          <w:lang w:val="en-US" w:eastAsia="en-US" w:bidi="en-US"/>
        </w:rPr>
        <w:t>Aedes</w:t>
      </w:r>
      <w:proofErr w:type="spellEnd"/>
      <w:r w:rsidRPr="00955C77">
        <w:rPr>
          <w:sz w:val="24"/>
          <w:szCs w:val="24"/>
          <w:lang w:eastAsia="en-US" w:bidi="en-US"/>
        </w:rPr>
        <w:t xml:space="preserve"> </w:t>
      </w:r>
      <w:proofErr w:type="spellStart"/>
      <w:r w:rsidRPr="00955C77">
        <w:rPr>
          <w:sz w:val="24"/>
          <w:szCs w:val="24"/>
          <w:lang w:val="en-US" w:eastAsia="en-US" w:bidi="en-US"/>
        </w:rPr>
        <w:t>aegypti</w:t>
      </w:r>
      <w:proofErr w:type="spellEnd"/>
      <w:r w:rsidRPr="00955C77">
        <w:rPr>
          <w:sz w:val="24"/>
          <w:szCs w:val="24"/>
          <w:lang w:eastAsia="en-US" w:bidi="en-US"/>
        </w:rPr>
        <w:t xml:space="preserve">. </w:t>
      </w:r>
      <w:r w:rsidRPr="00955C77">
        <w:rPr>
          <w:sz w:val="24"/>
          <w:szCs w:val="24"/>
        </w:rPr>
        <w:t>В отсутствии переносчика больной человек не представляет эпидемиологической опасности. Лихорадка Денге - вирусная инфекция, передающаяся укусами москитов. Симптомами являются высокая температура, тошнота, сыпь, головные и поясничные боли. Геморрагический вариант лихорадки сопровождается сильными внутренними кровотечениями, вызванными коллапсом кровеносных сосудов. В целях профилактики лихорадки Денге и других геморрагических лихорадок с трансмиссивным путем передачи</w:t>
      </w:r>
      <w:r w:rsidR="00955C77" w:rsidRPr="00955C77">
        <w:rPr>
          <w:sz w:val="24"/>
          <w:szCs w:val="24"/>
        </w:rPr>
        <w:t xml:space="preserve"> (через кожу при укусах насекомыми)</w:t>
      </w:r>
      <w:r w:rsidRPr="00955C77">
        <w:rPr>
          <w:sz w:val="24"/>
          <w:szCs w:val="24"/>
        </w:rPr>
        <w:t xml:space="preserve"> необходимо:</w:t>
      </w:r>
    </w:p>
    <w:p w:rsidR="00DE7064" w:rsidRPr="00955C77" w:rsidRDefault="00DE7064" w:rsidP="00DE7064">
      <w:pPr>
        <w:pStyle w:val="20"/>
        <w:shd w:val="clear" w:color="auto" w:fill="auto"/>
        <w:tabs>
          <w:tab w:val="left" w:pos="1903"/>
        </w:tabs>
        <w:rPr>
          <w:sz w:val="24"/>
          <w:szCs w:val="24"/>
        </w:rPr>
      </w:pPr>
      <w:r w:rsidRPr="00955C77">
        <w:rPr>
          <w:sz w:val="24"/>
          <w:szCs w:val="24"/>
        </w:rPr>
        <w:t>-при выезде в страны тропического климата интересоваться о возможности заражения геморрагическими лихорадками с трансмиссивным путем заражения;</w:t>
      </w:r>
    </w:p>
    <w:p w:rsidR="00DE7064" w:rsidRPr="00955C77" w:rsidRDefault="00DE7064" w:rsidP="00DE7064">
      <w:pPr>
        <w:pStyle w:val="20"/>
        <w:shd w:val="clear" w:color="auto" w:fill="auto"/>
        <w:tabs>
          <w:tab w:val="left" w:pos="1903"/>
        </w:tabs>
        <w:rPr>
          <w:sz w:val="24"/>
          <w:szCs w:val="24"/>
        </w:rPr>
      </w:pPr>
      <w:r w:rsidRPr="00955C77">
        <w:rPr>
          <w:sz w:val="24"/>
          <w:szCs w:val="24"/>
        </w:rPr>
        <w:t>-использовать индивидуальные средства защиты, такие как: оконные против</w:t>
      </w:r>
      <w:r w:rsidR="00765A4B">
        <w:rPr>
          <w:sz w:val="24"/>
          <w:szCs w:val="24"/>
        </w:rPr>
        <w:t>омоскитные сетки, пологи, одежду</w:t>
      </w:r>
      <w:r w:rsidRPr="00955C77">
        <w:rPr>
          <w:sz w:val="24"/>
          <w:szCs w:val="24"/>
        </w:rPr>
        <w:t xml:space="preserve"> с длинными рукавами, обработанные инсектицидом материалы, репелленты;</w:t>
      </w:r>
    </w:p>
    <w:p w:rsidR="00DE7064" w:rsidRDefault="00DE7064" w:rsidP="00E07524">
      <w:pPr>
        <w:pStyle w:val="20"/>
        <w:shd w:val="clear" w:color="auto" w:fill="auto"/>
        <w:tabs>
          <w:tab w:val="left" w:pos="1903"/>
        </w:tabs>
      </w:pPr>
      <w:r w:rsidRPr="00955C77">
        <w:rPr>
          <w:sz w:val="24"/>
          <w:szCs w:val="24"/>
        </w:rPr>
        <w:t xml:space="preserve">-по возвращении из поездки в названные страны при повышении температуры информировать врача о факте пребывания </w:t>
      </w:r>
      <w:r w:rsidR="00765A4B">
        <w:rPr>
          <w:sz w:val="24"/>
          <w:szCs w:val="24"/>
        </w:rPr>
        <w:t>в стране с тропическим климатом.</w:t>
      </w:r>
    </w:p>
    <w:sectPr w:rsidR="00DE7064" w:rsidSect="00F1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7064"/>
    <w:rsid w:val="0002122A"/>
    <w:rsid w:val="00426E97"/>
    <w:rsid w:val="004E52F6"/>
    <w:rsid w:val="0066663B"/>
    <w:rsid w:val="0067229F"/>
    <w:rsid w:val="00676F93"/>
    <w:rsid w:val="00765A4B"/>
    <w:rsid w:val="007A354B"/>
    <w:rsid w:val="007B52C6"/>
    <w:rsid w:val="007D166D"/>
    <w:rsid w:val="00955C77"/>
    <w:rsid w:val="00DE02C4"/>
    <w:rsid w:val="00DE7064"/>
    <w:rsid w:val="00E07524"/>
    <w:rsid w:val="00F1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DE7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sid w:val="00DE7064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paragraph" w:customStyle="1" w:styleId="1">
    <w:name w:val="Заголовок №1"/>
    <w:basedOn w:val="a"/>
    <w:link w:val="1Exact"/>
    <w:rsid w:val="00DE7064"/>
    <w:pPr>
      <w:widowControl w:val="0"/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character" w:customStyle="1" w:styleId="3">
    <w:name w:val="Основной текст (3)_"/>
    <w:basedOn w:val="a0"/>
    <w:link w:val="30"/>
    <w:rsid w:val="00DE70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7064"/>
    <w:pPr>
      <w:widowControl w:val="0"/>
      <w:shd w:val="clear" w:color="auto" w:fill="FFFFFF"/>
      <w:spacing w:after="0" w:line="288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0"/>
    <w:link w:val="6"/>
    <w:rsid w:val="00DE7064"/>
    <w:rPr>
      <w:rFonts w:ascii="Times New Roman" w:eastAsia="Times New Roman" w:hAnsi="Times New Roman" w:cs="Times New Roman"/>
      <w:i/>
      <w:iCs/>
      <w:spacing w:val="-30"/>
      <w:sz w:val="44"/>
      <w:szCs w:val="44"/>
      <w:shd w:val="clear" w:color="auto" w:fill="FFFFFF"/>
    </w:rPr>
  </w:style>
  <w:style w:type="character" w:customStyle="1" w:styleId="5">
    <w:name w:val="Основной текст (5) + Не курсив"/>
    <w:basedOn w:val="a0"/>
    <w:rsid w:val="00DE706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DE7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0"/>
      <w:sz w:val="44"/>
      <w:szCs w:val="44"/>
    </w:rPr>
  </w:style>
  <w:style w:type="character" w:customStyle="1" w:styleId="2Exact">
    <w:name w:val="Основной текст (2) Exact"/>
    <w:basedOn w:val="a0"/>
    <w:rsid w:val="00DE7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Exact">
    <w:name w:val="Основной текст (2) + 12 pt Exact"/>
    <w:basedOn w:val="2"/>
    <w:rsid w:val="00DE7064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DE706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7064"/>
    <w:pPr>
      <w:widowControl w:val="0"/>
      <w:shd w:val="clear" w:color="auto" w:fill="FFFFFF"/>
      <w:spacing w:after="0" w:line="29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8Exact">
    <w:name w:val="Основной текст (8) Exact"/>
    <w:basedOn w:val="a0"/>
    <w:link w:val="8"/>
    <w:rsid w:val="00DE7064"/>
    <w:rPr>
      <w:rFonts w:ascii="Garamond" w:eastAsia="Garamond" w:hAnsi="Garamond" w:cs="Garamond"/>
      <w:i/>
      <w:iCs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DE7064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S_EPD</dc:creator>
  <cp:keywords/>
  <dc:description/>
  <cp:lastModifiedBy>Сотрудник ORG</cp:lastModifiedBy>
  <cp:revision>8</cp:revision>
  <cp:lastPrinted>2016-12-22T11:54:00Z</cp:lastPrinted>
  <dcterms:created xsi:type="dcterms:W3CDTF">2016-12-20T12:36:00Z</dcterms:created>
  <dcterms:modified xsi:type="dcterms:W3CDTF">2016-12-23T08:44:00Z</dcterms:modified>
</cp:coreProperties>
</file>