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39" w:rsidRDefault="00346F54" w:rsidP="00F62D4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результатах</w:t>
      </w:r>
      <w:r w:rsidR="006D11AD" w:rsidRPr="006D11AD">
        <w:rPr>
          <w:rFonts w:ascii="Times New Roman" w:hAnsi="Times New Roman"/>
          <w:b/>
          <w:sz w:val="28"/>
          <w:szCs w:val="28"/>
          <w:lang w:val="ru-RU"/>
        </w:rPr>
        <w:t xml:space="preserve"> контрольно-надзорных мероприятий за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обеспечением </w:t>
      </w:r>
      <w:r w:rsidR="006D11AD" w:rsidRPr="006D11AD">
        <w:rPr>
          <w:rFonts w:ascii="Times New Roman" w:hAnsi="Times New Roman"/>
          <w:b/>
          <w:sz w:val="28"/>
          <w:szCs w:val="28"/>
          <w:lang w:val="ru-RU"/>
        </w:rPr>
        <w:t>населения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питьевой водой</w:t>
      </w:r>
    </w:p>
    <w:p w:rsidR="00F62D48" w:rsidRDefault="00F62D48" w:rsidP="00F62D4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3680B" w:rsidRDefault="0063680B" w:rsidP="00F62D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80B">
        <w:rPr>
          <w:rFonts w:ascii="Times New Roman" w:hAnsi="Times New Roman"/>
          <w:sz w:val="28"/>
          <w:szCs w:val="28"/>
          <w:lang w:val="ru-RU"/>
        </w:rPr>
        <w:t>На территории области в 2016 году эксплуатировалось 1370 источников питьевого водоснаб</w:t>
      </w:r>
      <w:r>
        <w:rPr>
          <w:rFonts w:ascii="Times New Roman" w:hAnsi="Times New Roman"/>
          <w:sz w:val="28"/>
          <w:szCs w:val="28"/>
          <w:lang w:val="ru-RU"/>
        </w:rPr>
        <w:t>жения, из них 10 поверхностных.</w:t>
      </w:r>
    </w:p>
    <w:p w:rsidR="0063680B" w:rsidRPr="0063680B" w:rsidRDefault="00346F54" w:rsidP="00F62D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r w:rsidR="00F62D48">
        <w:rPr>
          <w:rFonts w:ascii="Times New Roman" w:hAnsi="Times New Roman"/>
          <w:sz w:val="28"/>
          <w:szCs w:val="28"/>
          <w:lang w:val="ru-RU"/>
        </w:rPr>
        <w:t xml:space="preserve"> рамках социально-гигиенического мониторинга</w:t>
      </w:r>
      <w:r w:rsidR="0063680B" w:rsidRPr="0063680B">
        <w:rPr>
          <w:rFonts w:ascii="Times New Roman" w:hAnsi="Times New Roman"/>
          <w:sz w:val="28"/>
          <w:szCs w:val="28"/>
          <w:lang w:val="ru-RU"/>
        </w:rPr>
        <w:t xml:space="preserve"> отоб</w:t>
      </w:r>
      <w:r w:rsidR="0063680B">
        <w:rPr>
          <w:rFonts w:ascii="Times New Roman" w:hAnsi="Times New Roman"/>
          <w:sz w:val="28"/>
          <w:szCs w:val="28"/>
          <w:lang w:val="ru-RU"/>
        </w:rPr>
        <w:t xml:space="preserve">рано 2036 проб питьевой воды </w:t>
      </w:r>
      <w:r w:rsidR="00F62D48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63680B">
        <w:rPr>
          <w:rFonts w:ascii="Times New Roman" w:hAnsi="Times New Roman"/>
          <w:sz w:val="28"/>
          <w:szCs w:val="28"/>
          <w:lang w:val="ru-RU"/>
        </w:rPr>
        <w:t>си</w:t>
      </w:r>
      <w:r w:rsidR="0063680B" w:rsidRPr="0063680B">
        <w:rPr>
          <w:rFonts w:ascii="Times New Roman" w:hAnsi="Times New Roman"/>
          <w:sz w:val="28"/>
          <w:szCs w:val="28"/>
          <w:lang w:val="ru-RU"/>
        </w:rPr>
        <w:t>стем централизованного хозяйственно-питьевого водоснабжения, в т.ч. на санитарно-химические показатели – 496, на микробиологические – 1488, на радиологические – 68</w:t>
      </w:r>
      <w:proofErr w:type="gramEnd"/>
    </w:p>
    <w:p w:rsidR="0063680B" w:rsidRPr="0063680B" w:rsidRDefault="0063680B" w:rsidP="00F62D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80B">
        <w:rPr>
          <w:rFonts w:ascii="Times New Roman" w:hAnsi="Times New Roman"/>
          <w:sz w:val="28"/>
          <w:szCs w:val="28"/>
          <w:lang w:val="ru-RU"/>
        </w:rPr>
        <w:t>По результатам лабораторной оценки качества питьевой воды в 2016 году</w:t>
      </w:r>
      <w:r>
        <w:rPr>
          <w:rFonts w:ascii="Times New Roman" w:hAnsi="Times New Roman"/>
          <w:sz w:val="28"/>
          <w:szCs w:val="28"/>
          <w:lang w:val="ru-RU"/>
        </w:rPr>
        <w:t xml:space="preserve"> на территори</w:t>
      </w:r>
      <w:r w:rsidR="00F62D48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Костромской области, выполненной в рамках осуществления </w:t>
      </w:r>
      <w:r w:rsidR="00F62D48">
        <w:rPr>
          <w:rFonts w:ascii="Times New Roman" w:hAnsi="Times New Roman"/>
          <w:sz w:val="28"/>
          <w:szCs w:val="28"/>
          <w:lang w:val="ru-RU"/>
        </w:rPr>
        <w:t xml:space="preserve">федерального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государственного санитарно-эпидемиологического </w:t>
      </w:r>
      <w:r w:rsidR="00F62D48">
        <w:rPr>
          <w:rFonts w:ascii="Times New Roman" w:hAnsi="Times New Roman"/>
          <w:sz w:val="28"/>
          <w:szCs w:val="28"/>
          <w:lang w:val="ru-RU"/>
        </w:rPr>
        <w:t>надзора (</w:t>
      </w:r>
      <w:r>
        <w:rPr>
          <w:rFonts w:ascii="Times New Roman" w:hAnsi="Times New Roman"/>
          <w:sz w:val="28"/>
          <w:szCs w:val="28"/>
          <w:lang w:val="ru-RU"/>
        </w:rPr>
        <w:t>контроля</w:t>
      </w:r>
      <w:r w:rsidR="00F62D48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63680B">
        <w:rPr>
          <w:rFonts w:ascii="Times New Roman" w:hAnsi="Times New Roman"/>
          <w:sz w:val="28"/>
          <w:szCs w:val="28"/>
          <w:lang w:val="ru-RU"/>
        </w:rPr>
        <w:t xml:space="preserve">проведения социально-гигиенического мониторинга </w:t>
      </w:r>
      <w:r w:rsidR="00F62D48">
        <w:rPr>
          <w:rFonts w:ascii="Times New Roman" w:hAnsi="Times New Roman"/>
          <w:sz w:val="28"/>
          <w:szCs w:val="28"/>
          <w:lang w:val="ru-RU"/>
        </w:rPr>
        <w:t>ФБ</w:t>
      </w:r>
      <w:r w:rsidRPr="0063680B">
        <w:rPr>
          <w:rFonts w:ascii="Times New Roman" w:hAnsi="Times New Roman"/>
          <w:sz w:val="28"/>
          <w:szCs w:val="28"/>
          <w:lang w:val="ru-RU"/>
        </w:rPr>
        <w:t>УЗ «Центр гигиены и эпидемиологии в Костромской области»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3680B">
        <w:rPr>
          <w:rFonts w:ascii="Times New Roman" w:hAnsi="Times New Roman"/>
          <w:sz w:val="28"/>
          <w:szCs w:val="28"/>
          <w:lang w:val="ru-RU"/>
        </w:rPr>
        <w:t>удельный вес проб, не отвечающих гигиеническим требованиям и нормативам, составил:</w:t>
      </w:r>
    </w:p>
    <w:p w:rsidR="0063680B" w:rsidRPr="0063680B" w:rsidRDefault="0063680B" w:rsidP="00F62D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80B">
        <w:rPr>
          <w:rFonts w:ascii="Times New Roman" w:hAnsi="Times New Roman"/>
          <w:sz w:val="28"/>
          <w:szCs w:val="28"/>
          <w:lang w:val="ru-RU"/>
        </w:rPr>
        <w:t>- по микробиологическим показателям: ц</w:t>
      </w:r>
      <w:r w:rsidR="00F62D48">
        <w:rPr>
          <w:rFonts w:ascii="Times New Roman" w:hAnsi="Times New Roman"/>
          <w:sz w:val="28"/>
          <w:szCs w:val="28"/>
          <w:lang w:val="ru-RU"/>
        </w:rPr>
        <w:t>ентр</w:t>
      </w:r>
      <w:r w:rsidR="00F37626">
        <w:rPr>
          <w:rFonts w:ascii="Times New Roman" w:hAnsi="Times New Roman"/>
          <w:sz w:val="28"/>
          <w:szCs w:val="28"/>
          <w:lang w:val="ru-RU"/>
        </w:rPr>
        <w:t xml:space="preserve">ализованное водоснабжение 3,3% </w:t>
      </w:r>
      <w:r w:rsidRPr="0063680B">
        <w:rPr>
          <w:rFonts w:ascii="Times New Roman" w:hAnsi="Times New Roman"/>
          <w:sz w:val="28"/>
          <w:szCs w:val="28"/>
          <w:lang w:val="ru-RU"/>
        </w:rPr>
        <w:t xml:space="preserve">, нецентрализованные </w:t>
      </w:r>
      <w:r w:rsidR="00F62D48">
        <w:rPr>
          <w:rFonts w:ascii="Times New Roman" w:hAnsi="Times New Roman"/>
          <w:sz w:val="28"/>
          <w:szCs w:val="28"/>
          <w:lang w:val="ru-RU"/>
        </w:rPr>
        <w:t>источники 24,9%</w:t>
      </w:r>
      <w:r w:rsidRPr="0063680B">
        <w:rPr>
          <w:rFonts w:ascii="Times New Roman" w:hAnsi="Times New Roman"/>
          <w:sz w:val="28"/>
          <w:szCs w:val="28"/>
          <w:lang w:val="ru-RU"/>
        </w:rPr>
        <w:t>;</w:t>
      </w:r>
    </w:p>
    <w:p w:rsidR="0063680B" w:rsidRPr="0063680B" w:rsidRDefault="0063680B" w:rsidP="00F62D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80B">
        <w:rPr>
          <w:rFonts w:ascii="Times New Roman" w:hAnsi="Times New Roman"/>
          <w:sz w:val="28"/>
          <w:szCs w:val="28"/>
          <w:lang w:val="ru-RU"/>
        </w:rPr>
        <w:t>- по санитарно-химическим показателям: це</w:t>
      </w:r>
      <w:r w:rsidR="00F62D48">
        <w:rPr>
          <w:rFonts w:ascii="Times New Roman" w:hAnsi="Times New Roman"/>
          <w:sz w:val="28"/>
          <w:szCs w:val="28"/>
          <w:lang w:val="ru-RU"/>
        </w:rPr>
        <w:t>нтрализованное водоснабжение 30,</w:t>
      </w:r>
      <w:r w:rsidRPr="0063680B">
        <w:rPr>
          <w:rFonts w:ascii="Times New Roman" w:hAnsi="Times New Roman"/>
          <w:sz w:val="28"/>
          <w:szCs w:val="28"/>
          <w:lang w:val="ru-RU"/>
        </w:rPr>
        <w:t xml:space="preserve">2%, </w:t>
      </w:r>
      <w:r w:rsidR="00F62D48">
        <w:rPr>
          <w:rFonts w:ascii="Times New Roman" w:hAnsi="Times New Roman"/>
          <w:sz w:val="28"/>
          <w:szCs w:val="28"/>
          <w:lang w:val="ru-RU"/>
        </w:rPr>
        <w:t>нец</w:t>
      </w:r>
      <w:r w:rsidR="00F37626">
        <w:rPr>
          <w:rFonts w:ascii="Times New Roman" w:hAnsi="Times New Roman"/>
          <w:sz w:val="28"/>
          <w:szCs w:val="28"/>
          <w:lang w:val="ru-RU"/>
        </w:rPr>
        <w:t>ентрализованные источники 22,9%</w:t>
      </w:r>
      <w:r w:rsidRPr="0063680B">
        <w:rPr>
          <w:rFonts w:ascii="Times New Roman" w:hAnsi="Times New Roman"/>
          <w:sz w:val="28"/>
          <w:szCs w:val="28"/>
          <w:lang w:val="ru-RU"/>
        </w:rPr>
        <w:t>.</w:t>
      </w:r>
    </w:p>
    <w:p w:rsidR="0063680B" w:rsidRPr="0063680B" w:rsidRDefault="0063680B" w:rsidP="00F62D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80B">
        <w:rPr>
          <w:rFonts w:ascii="Times New Roman" w:hAnsi="Times New Roman"/>
          <w:sz w:val="28"/>
          <w:szCs w:val="28"/>
          <w:lang w:val="ru-RU"/>
        </w:rPr>
        <w:t>В 2016 году проведена оценка водоисточников по показателям радиационной безопасности. При проведении предварительных исследований из 229 проб по с</w:t>
      </w:r>
      <w:r w:rsidR="00F62D48">
        <w:rPr>
          <w:rFonts w:ascii="Times New Roman" w:hAnsi="Times New Roman"/>
          <w:sz w:val="28"/>
          <w:szCs w:val="28"/>
          <w:lang w:val="ru-RU"/>
        </w:rPr>
        <w:t xml:space="preserve">уммарной альфа, </w:t>
      </w:r>
      <w:proofErr w:type="spellStart"/>
      <w:proofErr w:type="gramStart"/>
      <w:r w:rsidR="00F62D48">
        <w:rPr>
          <w:rFonts w:ascii="Times New Roman" w:hAnsi="Times New Roman"/>
          <w:sz w:val="28"/>
          <w:szCs w:val="28"/>
          <w:lang w:val="ru-RU"/>
        </w:rPr>
        <w:t>бета-активности</w:t>
      </w:r>
      <w:proofErr w:type="spellEnd"/>
      <w:proofErr w:type="gramEnd"/>
      <w:r w:rsidRPr="0063680B">
        <w:rPr>
          <w:rFonts w:ascii="Times New Roman" w:hAnsi="Times New Roman"/>
          <w:sz w:val="28"/>
          <w:szCs w:val="28"/>
          <w:lang w:val="ru-RU"/>
        </w:rPr>
        <w:t xml:space="preserve"> в 30 обнаружено превышение контрольных уровней. При проведении полного радиационного контроля превышение содержания нормируемых радионуклидов не обнаружено.</w:t>
      </w:r>
    </w:p>
    <w:p w:rsidR="006D11AD" w:rsidRDefault="0063680B" w:rsidP="00F62D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80B">
        <w:rPr>
          <w:rFonts w:ascii="Times New Roman" w:hAnsi="Times New Roman"/>
          <w:sz w:val="28"/>
          <w:szCs w:val="28"/>
          <w:lang w:val="ru-RU"/>
        </w:rPr>
        <w:t>В отобранных пробах питьевой воды солей тяжелых металлов, патогенной флоры, пестицидов не обнаружено.</w:t>
      </w:r>
    </w:p>
    <w:p w:rsidR="00346F54" w:rsidRDefault="00F903ED" w:rsidP="00F62D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3ED">
        <w:rPr>
          <w:rFonts w:ascii="Times New Roman" w:hAnsi="Times New Roman"/>
          <w:sz w:val="28"/>
          <w:szCs w:val="28"/>
          <w:lang w:val="ru-RU"/>
        </w:rPr>
        <w:t xml:space="preserve">Основная доля проб не соответствующих гигиеническим нормативам формируется за счет таких показателей, как: железо, бор, марганец, аммиак, показатели </w:t>
      </w:r>
      <w:proofErr w:type="spellStart"/>
      <w:r w:rsidRPr="00F903ED">
        <w:rPr>
          <w:rFonts w:ascii="Times New Roman" w:hAnsi="Times New Roman"/>
          <w:sz w:val="28"/>
          <w:szCs w:val="28"/>
          <w:lang w:val="ru-RU"/>
        </w:rPr>
        <w:t>органолептики</w:t>
      </w:r>
      <w:proofErr w:type="spellEnd"/>
      <w:r w:rsidRPr="00F903ED">
        <w:rPr>
          <w:rFonts w:ascii="Times New Roman" w:hAnsi="Times New Roman"/>
          <w:sz w:val="28"/>
          <w:szCs w:val="28"/>
          <w:lang w:val="ru-RU"/>
        </w:rPr>
        <w:t>.</w:t>
      </w:r>
    </w:p>
    <w:p w:rsidR="0063680B" w:rsidRPr="0063680B" w:rsidRDefault="00F62D48" w:rsidP="00F62D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680B" w:rsidRPr="0063680B">
        <w:rPr>
          <w:rFonts w:ascii="Times New Roman" w:hAnsi="Times New Roman"/>
          <w:sz w:val="28"/>
          <w:szCs w:val="28"/>
          <w:lang w:val="ru-RU"/>
        </w:rPr>
        <w:t>В настоящее время основными причинами не</w:t>
      </w:r>
      <w:r w:rsidR="0063680B">
        <w:rPr>
          <w:rFonts w:ascii="Times New Roman" w:hAnsi="Times New Roman"/>
          <w:sz w:val="28"/>
          <w:szCs w:val="28"/>
          <w:lang w:val="ru-RU"/>
        </w:rPr>
        <w:t>удовлетворительного качества пи</w:t>
      </w:r>
      <w:r w:rsidR="0063680B" w:rsidRPr="0063680B">
        <w:rPr>
          <w:rFonts w:ascii="Times New Roman" w:hAnsi="Times New Roman"/>
          <w:sz w:val="28"/>
          <w:szCs w:val="28"/>
          <w:lang w:val="ru-RU"/>
        </w:rPr>
        <w:t>тьевой воды</w:t>
      </w:r>
      <w:r w:rsidR="006368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680B" w:rsidRPr="0063680B">
        <w:rPr>
          <w:rFonts w:ascii="Times New Roman" w:hAnsi="Times New Roman"/>
          <w:sz w:val="28"/>
          <w:szCs w:val="28"/>
          <w:lang w:val="ru-RU"/>
        </w:rPr>
        <w:t>являются:</w:t>
      </w:r>
    </w:p>
    <w:p w:rsidR="0063680B" w:rsidRPr="0063680B" w:rsidRDefault="0063680B" w:rsidP="00F62D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80B">
        <w:rPr>
          <w:rFonts w:ascii="Times New Roman" w:hAnsi="Times New Roman"/>
          <w:sz w:val="28"/>
          <w:szCs w:val="28"/>
          <w:lang w:val="ru-RU"/>
        </w:rPr>
        <w:t xml:space="preserve">- факторы природного характера (природное </w:t>
      </w:r>
      <w:r>
        <w:rPr>
          <w:rFonts w:ascii="Times New Roman" w:hAnsi="Times New Roman"/>
          <w:sz w:val="28"/>
          <w:szCs w:val="28"/>
          <w:lang w:val="ru-RU"/>
        </w:rPr>
        <w:t>повышенное содержание в воде во</w:t>
      </w:r>
      <w:r w:rsidRPr="0063680B">
        <w:rPr>
          <w:rFonts w:ascii="Times New Roman" w:hAnsi="Times New Roman"/>
          <w:sz w:val="28"/>
          <w:szCs w:val="28"/>
          <w:lang w:val="ru-RU"/>
        </w:rPr>
        <w:t>доносных горизонтов соединений железа, марганца, бора);</w:t>
      </w:r>
    </w:p>
    <w:p w:rsidR="0063680B" w:rsidRPr="0063680B" w:rsidRDefault="0063680B" w:rsidP="00F62D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80B">
        <w:rPr>
          <w:rFonts w:ascii="Times New Roman" w:hAnsi="Times New Roman"/>
          <w:sz w:val="28"/>
          <w:szCs w:val="28"/>
          <w:lang w:val="ru-RU"/>
        </w:rPr>
        <w:t>- увеличивающееся антропогенное загрязнение поверхностных и подземных вод;</w:t>
      </w:r>
    </w:p>
    <w:p w:rsidR="0063680B" w:rsidRPr="0063680B" w:rsidRDefault="0063680B" w:rsidP="00F62D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80B">
        <w:rPr>
          <w:rFonts w:ascii="Times New Roman" w:hAnsi="Times New Roman"/>
          <w:sz w:val="28"/>
          <w:szCs w:val="28"/>
          <w:lang w:val="ru-RU"/>
        </w:rPr>
        <w:t>- применение устаревших технологически</w:t>
      </w:r>
      <w:r>
        <w:rPr>
          <w:rFonts w:ascii="Times New Roman" w:hAnsi="Times New Roman"/>
          <w:sz w:val="28"/>
          <w:szCs w:val="28"/>
          <w:lang w:val="ru-RU"/>
        </w:rPr>
        <w:t>х решений водоподготовки в усло</w:t>
      </w:r>
      <w:r w:rsidRPr="0063680B">
        <w:rPr>
          <w:rFonts w:ascii="Times New Roman" w:hAnsi="Times New Roman"/>
          <w:sz w:val="28"/>
          <w:szCs w:val="28"/>
          <w:lang w:val="ru-RU"/>
        </w:rPr>
        <w:t>виях стойкого ухудшения качества воды;</w:t>
      </w:r>
    </w:p>
    <w:p w:rsidR="0063680B" w:rsidRPr="0063680B" w:rsidRDefault="0063680B" w:rsidP="00F62D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80B">
        <w:rPr>
          <w:rFonts w:ascii="Times New Roman" w:hAnsi="Times New Roman"/>
          <w:sz w:val="28"/>
          <w:szCs w:val="28"/>
          <w:lang w:val="ru-RU"/>
        </w:rPr>
        <w:t>- низкое санитарно-техническое состояние существующих водопроводных сетей и сооружений;</w:t>
      </w:r>
    </w:p>
    <w:p w:rsidR="00F62D48" w:rsidRDefault="0063680B" w:rsidP="00F62D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</w:t>
      </w:r>
      <w:r w:rsidRPr="00761B39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761B39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 xml:space="preserve"> Управлением</w:t>
      </w:r>
      <w:r w:rsidRPr="00761B39">
        <w:rPr>
          <w:rFonts w:ascii="Times New Roman" w:hAnsi="Times New Roman"/>
          <w:sz w:val="28"/>
          <w:szCs w:val="28"/>
          <w:lang w:val="ru-RU"/>
        </w:rPr>
        <w:t xml:space="preserve"> проведен</w:t>
      </w:r>
      <w:r w:rsidR="00F62D48">
        <w:rPr>
          <w:rFonts w:ascii="Times New Roman" w:hAnsi="Times New Roman"/>
          <w:sz w:val="28"/>
          <w:szCs w:val="28"/>
          <w:lang w:val="ru-RU"/>
        </w:rPr>
        <w:t>ы</w:t>
      </w:r>
      <w:r w:rsidRPr="00761B39">
        <w:rPr>
          <w:rFonts w:ascii="Times New Roman" w:hAnsi="Times New Roman"/>
          <w:sz w:val="28"/>
          <w:szCs w:val="28"/>
          <w:lang w:val="ru-RU"/>
        </w:rPr>
        <w:t xml:space="preserve"> проверки </w:t>
      </w:r>
      <w:r>
        <w:rPr>
          <w:rFonts w:ascii="Times New Roman" w:hAnsi="Times New Roman"/>
          <w:sz w:val="28"/>
          <w:szCs w:val="28"/>
          <w:lang w:val="ru-RU"/>
        </w:rPr>
        <w:t>318</w:t>
      </w:r>
      <w:r w:rsidRPr="00761B39">
        <w:rPr>
          <w:rFonts w:ascii="Times New Roman" w:hAnsi="Times New Roman"/>
          <w:sz w:val="28"/>
          <w:szCs w:val="28"/>
          <w:lang w:val="ru-RU"/>
        </w:rPr>
        <w:t xml:space="preserve"> объектов водоснабжения</w:t>
      </w:r>
      <w:r w:rsidR="00F903E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903ED" w:rsidRPr="00F903ED">
        <w:rPr>
          <w:rFonts w:ascii="Times New Roman" w:hAnsi="Times New Roman"/>
          <w:sz w:val="28"/>
          <w:szCs w:val="28"/>
          <w:lang w:val="ru-RU"/>
        </w:rPr>
        <w:t>236 из них с применением лабораторной оценки качества питьевой воды</w:t>
      </w:r>
      <w:r w:rsidRPr="00761B3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903ED">
        <w:rPr>
          <w:rFonts w:ascii="Times New Roman" w:hAnsi="Times New Roman"/>
          <w:sz w:val="28"/>
          <w:szCs w:val="28"/>
          <w:lang w:val="ru-RU"/>
        </w:rPr>
        <w:t>По итогам контрольно-надзорных мероприятий</w:t>
      </w:r>
      <w:r w:rsidRPr="00761B39">
        <w:rPr>
          <w:rFonts w:ascii="Times New Roman" w:hAnsi="Times New Roman"/>
          <w:sz w:val="28"/>
          <w:szCs w:val="28"/>
          <w:lang w:val="ru-RU"/>
        </w:rPr>
        <w:t xml:space="preserve"> выявлено </w:t>
      </w:r>
      <w:r>
        <w:rPr>
          <w:rFonts w:ascii="Times New Roman" w:hAnsi="Times New Roman"/>
          <w:sz w:val="28"/>
          <w:szCs w:val="28"/>
          <w:lang w:val="ru-RU"/>
        </w:rPr>
        <w:t>594</w:t>
      </w:r>
      <w:r w:rsidRPr="00761B39">
        <w:rPr>
          <w:rFonts w:ascii="Times New Roman" w:hAnsi="Times New Roman"/>
          <w:sz w:val="28"/>
          <w:szCs w:val="28"/>
          <w:lang w:val="ru-RU"/>
        </w:rPr>
        <w:t xml:space="preserve"> нарушени</w:t>
      </w:r>
      <w:r w:rsidR="00F62D48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F903ED">
        <w:rPr>
          <w:rFonts w:ascii="Times New Roman" w:hAnsi="Times New Roman"/>
          <w:sz w:val="28"/>
          <w:szCs w:val="28"/>
          <w:lang w:val="ru-RU"/>
        </w:rPr>
        <w:t>обязательных требований</w:t>
      </w:r>
      <w:r w:rsidR="00F62D48">
        <w:rPr>
          <w:rFonts w:ascii="Times New Roman" w:hAnsi="Times New Roman"/>
          <w:sz w:val="28"/>
          <w:szCs w:val="28"/>
          <w:lang w:val="ru-RU"/>
        </w:rPr>
        <w:t xml:space="preserve"> санитарного </w:t>
      </w:r>
      <w:r w:rsidR="00F903ED">
        <w:rPr>
          <w:rFonts w:ascii="Times New Roman" w:hAnsi="Times New Roman"/>
          <w:sz w:val="28"/>
          <w:szCs w:val="28"/>
          <w:lang w:val="ru-RU"/>
        </w:rPr>
        <w:t>законодательства</w:t>
      </w:r>
      <w:r w:rsidRPr="00761B39">
        <w:rPr>
          <w:rFonts w:ascii="Times New Roman" w:hAnsi="Times New Roman"/>
          <w:sz w:val="28"/>
          <w:szCs w:val="28"/>
          <w:lang w:val="ru-RU"/>
        </w:rPr>
        <w:t xml:space="preserve">. В адрес органов местного самоуправления, хозяйствующим субъектам вынесено 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Pr="00761B39">
        <w:rPr>
          <w:rFonts w:ascii="Times New Roman" w:hAnsi="Times New Roman"/>
          <w:sz w:val="28"/>
          <w:szCs w:val="28"/>
          <w:lang w:val="ru-RU"/>
        </w:rPr>
        <w:t xml:space="preserve"> представлени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761B39">
        <w:rPr>
          <w:rFonts w:ascii="Times New Roman" w:hAnsi="Times New Roman"/>
          <w:sz w:val="28"/>
          <w:szCs w:val="28"/>
          <w:lang w:val="ru-RU"/>
        </w:rPr>
        <w:t xml:space="preserve"> об устранении причин и условий, способствовавших совершению </w:t>
      </w:r>
      <w:r>
        <w:rPr>
          <w:rFonts w:ascii="Times New Roman" w:hAnsi="Times New Roman"/>
          <w:sz w:val="28"/>
          <w:szCs w:val="28"/>
          <w:lang w:val="ru-RU"/>
        </w:rPr>
        <w:t>административных правонарушений</w:t>
      </w:r>
      <w:r w:rsidR="00F903E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3ED">
        <w:rPr>
          <w:rFonts w:ascii="Times New Roman" w:hAnsi="Times New Roman"/>
          <w:sz w:val="28"/>
          <w:szCs w:val="28"/>
          <w:lang w:val="ru-RU"/>
        </w:rPr>
        <w:t>П</w:t>
      </w:r>
      <w:r w:rsidRPr="00F347F1">
        <w:rPr>
          <w:rFonts w:ascii="Times New Roman" w:hAnsi="Times New Roman"/>
          <w:sz w:val="28"/>
          <w:szCs w:val="28"/>
          <w:lang w:val="ru-RU"/>
        </w:rPr>
        <w:t>одано 2 исковых заявления об устранении</w:t>
      </w:r>
      <w:r w:rsidR="00F903ED">
        <w:rPr>
          <w:rFonts w:ascii="Times New Roman" w:hAnsi="Times New Roman"/>
          <w:sz w:val="28"/>
          <w:szCs w:val="28"/>
          <w:lang w:val="ru-RU"/>
        </w:rPr>
        <w:t xml:space="preserve"> выявленных</w:t>
      </w:r>
      <w:r w:rsidRPr="00F347F1">
        <w:rPr>
          <w:rFonts w:ascii="Times New Roman" w:hAnsi="Times New Roman"/>
          <w:sz w:val="28"/>
          <w:szCs w:val="28"/>
          <w:lang w:val="ru-RU"/>
        </w:rPr>
        <w:t xml:space="preserve"> нарушений</w:t>
      </w:r>
      <w:r w:rsidR="007E64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497" w:rsidRPr="00F347F1">
        <w:rPr>
          <w:rFonts w:ascii="Times New Roman" w:hAnsi="Times New Roman"/>
          <w:sz w:val="28"/>
          <w:szCs w:val="28"/>
          <w:lang w:val="ru-RU"/>
        </w:rPr>
        <w:t>санитарных</w:t>
      </w:r>
      <w:r w:rsidR="007E6497">
        <w:rPr>
          <w:rFonts w:ascii="Times New Roman" w:hAnsi="Times New Roman"/>
          <w:sz w:val="28"/>
          <w:szCs w:val="28"/>
          <w:lang w:val="ru-RU"/>
        </w:rPr>
        <w:t xml:space="preserve"> правил и норм, допущенных </w:t>
      </w:r>
      <w:r w:rsidR="00F62D48">
        <w:rPr>
          <w:rFonts w:ascii="Times New Roman" w:hAnsi="Times New Roman"/>
          <w:sz w:val="28"/>
          <w:szCs w:val="28"/>
          <w:lang w:val="ru-RU"/>
        </w:rPr>
        <w:lastRenderedPageBreak/>
        <w:t xml:space="preserve">хозяйствующими </w:t>
      </w:r>
      <w:r w:rsidR="007E6497">
        <w:rPr>
          <w:rFonts w:ascii="Times New Roman" w:hAnsi="Times New Roman"/>
          <w:sz w:val="28"/>
          <w:szCs w:val="28"/>
          <w:lang w:val="ru-RU"/>
        </w:rPr>
        <w:t>организациями</w:t>
      </w:r>
      <w:r w:rsidR="00F903ED">
        <w:rPr>
          <w:rFonts w:ascii="Times New Roman" w:hAnsi="Times New Roman"/>
          <w:sz w:val="28"/>
          <w:szCs w:val="28"/>
          <w:lang w:val="ru-RU"/>
        </w:rPr>
        <w:t xml:space="preserve"> при </w:t>
      </w:r>
      <w:r w:rsidR="007E6497">
        <w:rPr>
          <w:rFonts w:ascii="Times New Roman" w:hAnsi="Times New Roman"/>
          <w:sz w:val="28"/>
          <w:szCs w:val="28"/>
          <w:lang w:val="ru-RU"/>
        </w:rPr>
        <w:t>обеспечении населения питьевой водой.</w:t>
      </w:r>
      <w:r w:rsidRPr="00F347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497">
        <w:rPr>
          <w:rFonts w:ascii="Times New Roman" w:hAnsi="Times New Roman"/>
          <w:sz w:val="28"/>
          <w:szCs w:val="28"/>
          <w:lang w:val="ru-RU"/>
        </w:rPr>
        <w:t>Данные исковые заявления</w:t>
      </w:r>
      <w:r w:rsidRPr="00F347F1">
        <w:rPr>
          <w:rFonts w:ascii="Times New Roman" w:hAnsi="Times New Roman"/>
          <w:sz w:val="28"/>
          <w:szCs w:val="28"/>
          <w:lang w:val="ru-RU"/>
        </w:rPr>
        <w:t xml:space="preserve"> удовлетворены судом</w:t>
      </w:r>
      <w:r>
        <w:rPr>
          <w:rFonts w:ascii="Times New Roman" w:hAnsi="Times New Roman"/>
          <w:sz w:val="28"/>
          <w:szCs w:val="28"/>
          <w:lang w:val="ru-RU"/>
        </w:rPr>
        <w:t xml:space="preserve"> в полном объеме</w:t>
      </w:r>
      <w:r w:rsidRPr="00F347F1">
        <w:rPr>
          <w:rFonts w:ascii="Times New Roman" w:hAnsi="Times New Roman"/>
          <w:sz w:val="28"/>
          <w:szCs w:val="28"/>
          <w:lang w:val="ru-RU"/>
        </w:rPr>
        <w:t>.</w:t>
      </w:r>
    </w:p>
    <w:p w:rsidR="0063680B" w:rsidRPr="0063680B" w:rsidRDefault="0063680B" w:rsidP="00F62D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61B39">
        <w:rPr>
          <w:rFonts w:ascii="Times New Roman" w:hAnsi="Times New Roman"/>
          <w:sz w:val="28"/>
          <w:szCs w:val="28"/>
          <w:lang w:val="ru-RU"/>
        </w:rPr>
        <w:t>За выявленные нарушения санитарного законодательства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2D48">
        <w:rPr>
          <w:rFonts w:ascii="Times New Roman" w:hAnsi="Times New Roman"/>
          <w:sz w:val="28"/>
          <w:szCs w:val="28"/>
          <w:lang w:val="ru-RU"/>
        </w:rPr>
        <w:t xml:space="preserve">в части </w:t>
      </w:r>
      <w:r>
        <w:rPr>
          <w:rFonts w:ascii="Times New Roman" w:hAnsi="Times New Roman"/>
          <w:sz w:val="28"/>
          <w:szCs w:val="28"/>
          <w:lang w:val="ru-RU"/>
        </w:rPr>
        <w:t>обеспечени</w:t>
      </w:r>
      <w:r w:rsidR="00F62D48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населения </w:t>
      </w:r>
      <w:r w:rsidR="00F62D48">
        <w:rPr>
          <w:rFonts w:ascii="Times New Roman" w:hAnsi="Times New Roman"/>
          <w:sz w:val="28"/>
          <w:szCs w:val="28"/>
          <w:lang w:val="ru-RU"/>
        </w:rPr>
        <w:t xml:space="preserve">Костромской </w:t>
      </w:r>
      <w:r>
        <w:rPr>
          <w:rFonts w:ascii="Times New Roman" w:hAnsi="Times New Roman"/>
          <w:sz w:val="28"/>
          <w:szCs w:val="28"/>
          <w:lang w:val="ru-RU"/>
        </w:rPr>
        <w:t>области питьевой водой,</w:t>
      </w:r>
      <w:r w:rsidRPr="00761B39">
        <w:rPr>
          <w:rFonts w:ascii="Times New Roman" w:hAnsi="Times New Roman"/>
          <w:sz w:val="28"/>
          <w:szCs w:val="28"/>
          <w:lang w:val="ru-RU"/>
        </w:rPr>
        <w:t xml:space="preserve"> в отношении юридических и должностных</w:t>
      </w:r>
      <w:r>
        <w:rPr>
          <w:rFonts w:ascii="Times New Roman" w:hAnsi="Times New Roman"/>
          <w:sz w:val="28"/>
          <w:szCs w:val="28"/>
          <w:lang w:val="ru-RU"/>
        </w:rPr>
        <w:t xml:space="preserve"> лиц</w:t>
      </w:r>
      <w:r w:rsidRPr="00761B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47F1">
        <w:rPr>
          <w:rFonts w:ascii="Times New Roman" w:hAnsi="Times New Roman"/>
          <w:sz w:val="28"/>
          <w:szCs w:val="28"/>
          <w:lang w:val="ru-RU"/>
        </w:rPr>
        <w:t>Управлением составлено 165 протоколов об административном пра</w:t>
      </w:r>
      <w:r w:rsidR="00F62D48">
        <w:rPr>
          <w:rFonts w:ascii="Times New Roman" w:hAnsi="Times New Roman"/>
          <w:sz w:val="28"/>
          <w:szCs w:val="28"/>
          <w:lang w:val="ru-RU"/>
        </w:rPr>
        <w:t>вонарушении, наложены штрафы на общую сумму 2019,</w:t>
      </w:r>
      <w:r w:rsidRPr="00F347F1">
        <w:rPr>
          <w:rFonts w:ascii="Times New Roman" w:hAnsi="Times New Roman"/>
          <w:sz w:val="28"/>
          <w:szCs w:val="28"/>
          <w:lang w:val="ru-RU"/>
        </w:rPr>
        <w:t>5 тысяч рублей</w:t>
      </w:r>
      <w:r w:rsidRPr="00761B39">
        <w:rPr>
          <w:rFonts w:ascii="Times New Roman" w:hAnsi="Times New Roman"/>
          <w:sz w:val="28"/>
          <w:szCs w:val="28"/>
          <w:lang w:val="ru-RU"/>
        </w:rPr>
        <w:t>.</w:t>
      </w:r>
    </w:p>
    <w:p w:rsidR="006D11AD" w:rsidRDefault="006D11AD" w:rsidP="00F62D4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6D11AD" w:rsidSect="00346F54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B39"/>
    <w:rsid w:val="00060223"/>
    <w:rsid w:val="0012395C"/>
    <w:rsid w:val="00145BB1"/>
    <w:rsid w:val="0014608E"/>
    <w:rsid w:val="0016125C"/>
    <w:rsid w:val="00183622"/>
    <w:rsid w:val="001B3439"/>
    <w:rsid w:val="00266D37"/>
    <w:rsid w:val="002868F0"/>
    <w:rsid w:val="002B01E6"/>
    <w:rsid w:val="002E4FCF"/>
    <w:rsid w:val="00346F54"/>
    <w:rsid w:val="003817C3"/>
    <w:rsid w:val="00466944"/>
    <w:rsid w:val="004723DC"/>
    <w:rsid w:val="004B43F3"/>
    <w:rsid w:val="00524086"/>
    <w:rsid w:val="0053716E"/>
    <w:rsid w:val="005448DD"/>
    <w:rsid w:val="0063680B"/>
    <w:rsid w:val="006D11AD"/>
    <w:rsid w:val="006E5593"/>
    <w:rsid w:val="0071498D"/>
    <w:rsid w:val="00730B03"/>
    <w:rsid w:val="00761B39"/>
    <w:rsid w:val="007C213F"/>
    <w:rsid w:val="007E314F"/>
    <w:rsid w:val="007E6497"/>
    <w:rsid w:val="008D2515"/>
    <w:rsid w:val="00AB5569"/>
    <w:rsid w:val="00B63F70"/>
    <w:rsid w:val="00C5331A"/>
    <w:rsid w:val="00CF6310"/>
    <w:rsid w:val="00D77814"/>
    <w:rsid w:val="00ED7250"/>
    <w:rsid w:val="00F347F1"/>
    <w:rsid w:val="00F37626"/>
    <w:rsid w:val="00F62D48"/>
    <w:rsid w:val="00F903ED"/>
    <w:rsid w:val="00FA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0B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B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0B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0B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30B0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0B0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0B0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0B0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0B0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0B0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30B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30B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0B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30B0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30B03"/>
    <w:rPr>
      <w:b/>
      <w:bCs/>
    </w:rPr>
  </w:style>
  <w:style w:type="character" w:styleId="a8">
    <w:name w:val="Emphasis"/>
    <w:basedOn w:val="a0"/>
    <w:uiPriority w:val="20"/>
    <w:qFormat/>
    <w:rsid w:val="00730B0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30B03"/>
    <w:rPr>
      <w:szCs w:val="32"/>
    </w:rPr>
  </w:style>
  <w:style w:type="paragraph" w:styleId="aa">
    <w:name w:val="List Paragraph"/>
    <w:basedOn w:val="a"/>
    <w:uiPriority w:val="34"/>
    <w:qFormat/>
    <w:rsid w:val="00730B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0B03"/>
    <w:rPr>
      <w:i/>
    </w:rPr>
  </w:style>
  <w:style w:type="character" w:customStyle="1" w:styleId="22">
    <w:name w:val="Цитата 2 Знак"/>
    <w:basedOn w:val="a0"/>
    <w:link w:val="21"/>
    <w:uiPriority w:val="29"/>
    <w:rsid w:val="00730B0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0B0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30B03"/>
    <w:rPr>
      <w:b/>
      <w:i/>
      <w:sz w:val="24"/>
    </w:rPr>
  </w:style>
  <w:style w:type="character" w:styleId="ad">
    <w:name w:val="Subtle Emphasis"/>
    <w:uiPriority w:val="19"/>
    <w:qFormat/>
    <w:rsid w:val="00730B0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30B0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30B0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30B0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30B0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0B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отдела САН надзора</dc:creator>
  <cp:keywords/>
  <dc:description/>
  <cp:lastModifiedBy>S_ORG</cp:lastModifiedBy>
  <cp:revision>5</cp:revision>
  <cp:lastPrinted>2017-03-21T08:01:00Z</cp:lastPrinted>
  <dcterms:created xsi:type="dcterms:W3CDTF">2017-03-21T06:08:00Z</dcterms:created>
  <dcterms:modified xsi:type="dcterms:W3CDTF">2017-03-21T13:56:00Z</dcterms:modified>
</cp:coreProperties>
</file>