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31" w:rsidRDefault="009B36BB" w:rsidP="009B36BB">
      <w:pPr>
        <w:jc w:val="center"/>
        <w:rPr>
          <w:rFonts w:ascii="Times New Roman" w:hAnsi="Times New Roman" w:cs="Times New Roman"/>
          <w:sz w:val="32"/>
        </w:rPr>
      </w:pPr>
      <w:r w:rsidRPr="009B36BB">
        <w:rPr>
          <w:rFonts w:ascii="Times New Roman" w:hAnsi="Times New Roman" w:cs="Times New Roman"/>
          <w:sz w:val="32"/>
        </w:rPr>
        <w:t>О результатах проверки индивидуального предпринимателя Кудрявцевой Т.А.</w:t>
      </w:r>
    </w:p>
    <w:p w:rsidR="009B36BB" w:rsidRDefault="009B36BB" w:rsidP="000952A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мае 2017 года Управлением </w:t>
      </w:r>
      <w:proofErr w:type="spellStart"/>
      <w:r>
        <w:rPr>
          <w:rFonts w:ascii="Times New Roman" w:hAnsi="Times New Roman" w:cs="Times New Roman"/>
          <w:sz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</w:rPr>
        <w:t xml:space="preserve"> по Костромской области, в связи с обращением граждан проведено административное расследование в отношении индивидуального предпринимателя Кудрявцевой Татьяны Александровны, осуществляющей предпринимательскую деятельность по выработке выпечных кулинарных изделий по адресу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 xml:space="preserve">. Кострома, ул. Водяная, д. 91. </w:t>
      </w:r>
    </w:p>
    <w:p w:rsidR="009B36BB" w:rsidRDefault="009B36BB" w:rsidP="000952A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расследования установлены нарушения действующего санитарного законодательства: помещение по выпечке кулинарных изделий размещено на 1 этаже 3-х этажного жилого дома, при этом вентиляция от </w:t>
      </w:r>
      <w:r w:rsidR="000952A1">
        <w:rPr>
          <w:rFonts w:ascii="Times New Roman" w:hAnsi="Times New Roman" w:cs="Times New Roman"/>
          <w:sz w:val="28"/>
        </w:rPr>
        <w:t>выпечного производства выведена во внутридомовую вентиляционную систему, что ухудшает условия проживания жителей.</w:t>
      </w:r>
    </w:p>
    <w:p w:rsidR="000952A1" w:rsidRDefault="000952A1" w:rsidP="000952A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 административного расследования были направлены в Свердловский районный суд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 xml:space="preserve">. Костромы. Суд признал ИН Кудрявцеву Т.А. виновной в совершении административного правонарушения, предусмотренного статьей 6.4 </w:t>
      </w:r>
      <w:proofErr w:type="spellStart"/>
      <w:r>
        <w:rPr>
          <w:rFonts w:ascii="Times New Roman" w:hAnsi="Times New Roman" w:cs="Times New Roman"/>
          <w:sz w:val="28"/>
        </w:rPr>
        <w:t>КоАП</w:t>
      </w:r>
      <w:proofErr w:type="spellEnd"/>
      <w:r>
        <w:rPr>
          <w:rFonts w:ascii="Times New Roman" w:hAnsi="Times New Roman" w:cs="Times New Roman"/>
          <w:sz w:val="28"/>
        </w:rPr>
        <w:t xml:space="preserve"> РФ.</w:t>
      </w:r>
    </w:p>
    <w:p w:rsidR="000952A1" w:rsidRPr="009B36BB" w:rsidRDefault="000952A1" w:rsidP="000952A1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Решением Свердловского районного суда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Костромы деятельность предприятия была приостановлена на срок до 15 суток.</w:t>
      </w:r>
    </w:p>
    <w:p w:rsidR="009B36BB" w:rsidRDefault="009B36BB"/>
    <w:sectPr w:rsidR="009B36BB" w:rsidSect="00E9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36BB"/>
    <w:rsid w:val="000952A1"/>
    <w:rsid w:val="009B36BB"/>
    <w:rsid w:val="00C20F0A"/>
    <w:rsid w:val="00E9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1</cp:revision>
  <dcterms:created xsi:type="dcterms:W3CDTF">2017-06-14T08:08:00Z</dcterms:created>
  <dcterms:modified xsi:type="dcterms:W3CDTF">2017-06-14T08:27:00Z</dcterms:modified>
</cp:coreProperties>
</file>